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29A" w:rsidRPr="00AB08C2" w:rsidRDefault="0009029A" w:rsidP="001B1660">
      <w:pPr>
        <w:tabs>
          <w:tab w:val="left" w:pos="3735"/>
        </w:tabs>
        <w:suppressAutoHyphens/>
        <w:ind w:left="180"/>
        <w:jc w:val="both"/>
        <w:rPr>
          <w:b/>
          <w:lang w:val="bg-BG" w:eastAsia="ar-SA"/>
        </w:rPr>
      </w:pPr>
    </w:p>
    <w:p w:rsidR="00C16A49" w:rsidRPr="00AB08C2" w:rsidRDefault="00C16A49" w:rsidP="00EB40B2">
      <w:pPr>
        <w:suppressAutoHyphens/>
        <w:spacing w:before="120"/>
        <w:jc w:val="center"/>
        <w:rPr>
          <w:b/>
          <w:sz w:val="32"/>
          <w:szCs w:val="32"/>
          <w:lang w:val="bg-BG" w:eastAsia="ar-SA"/>
        </w:rPr>
      </w:pPr>
      <w:r w:rsidRPr="00AB08C2">
        <w:rPr>
          <w:b/>
          <w:sz w:val="32"/>
          <w:szCs w:val="32"/>
          <w:lang w:val="bg-BG" w:eastAsia="ar-SA"/>
        </w:rPr>
        <w:t xml:space="preserve">Д О Г О В О Р </w:t>
      </w:r>
    </w:p>
    <w:p w:rsidR="00EB40B2" w:rsidRPr="00AB08C2" w:rsidRDefault="00EB40B2" w:rsidP="00EB40B2">
      <w:pPr>
        <w:suppressAutoHyphens/>
        <w:spacing w:before="120"/>
        <w:jc w:val="center"/>
        <w:rPr>
          <w:b/>
          <w:lang w:val="bg-BG" w:eastAsia="ar-SA"/>
        </w:rPr>
      </w:pPr>
      <w:r w:rsidRPr="00AB08C2">
        <w:rPr>
          <w:b/>
          <w:lang w:val="bg-BG" w:eastAsia="ar-SA"/>
        </w:rPr>
        <w:t>/проект/</w:t>
      </w:r>
    </w:p>
    <w:p w:rsidR="00E74108" w:rsidRPr="00AB08C2" w:rsidRDefault="00E74108" w:rsidP="00E74108">
      <w:pPr>
        <w:suppressAutoHyphens/>
        <w:spacing w:before="120"/>
        <w:jc w:val="both"/>
        <w:rPr>
          <w:b/>
          <w:lang w:val="bg-BG" w:eastAsia="ar-SA"/>
        </w:rPr>
      </w:pPr>
    </w:p>
    <w:p w:rsidR="00E74108" w:rsidRPr="00AB08C2" w:rsidRDefault="00E74108" w:rsidP="00E352DB">
      <w:pPr>
        <w:spacing w:line="276" w:lineRule="auto"/>
        <w:ind w:right="-57"/>
        <w:jc w:val="both"/>
        <w:rPr>
          <w:lang w:val="bg-BG" w:eastAsia="ar-SA"/>
        </w:rPr>
      </w:pPr>
      <w:r w:rsidRPr="00AB08C2">
        <w:rPr>
          <w:lang w:val="bg-BG" w:eastAsia="ar-SA"/>
        </w:rPr>
        <w:t xml:space="preserve">Днес, ……………..г., в гр. </w:t>
      </w:r>
      <w:r w:rsidR="00366339" w:rsidRPr="00AB08C2">
        <w:rPr>
          <w:lang w:val="bg-BG" w:eastAsia="ar-SA"/>
        </w:rPr>
        <w:t>Варна</w:t>
      </w:r>
      <w:r w:rsidRPr="00AB08C2">
        <w:rPr>
          <w:lang w:val="bg-BG" w:eastAsia="ar-SA"/>
        </w:rPr>
        <w:t xml:space="preserve">, между: </w:t>
      </w:r>
    </w:p>
    <w:p w:rsidR="00C168DD" w:rsidRPr="00AB08C2" w:rsidRDefault="00C168DD" w:rsidP="00E352DB">
      <w:pPr>
        <w:spacing w:line="276" w:lineRule="auto"/>
        <w:ind w:right="-57"/>
        <w:jc w:val="both"/>
        <w:rPr>
          <w:lang w:val="bg-BG" w:eastAsia="ar-SA"/>
        </w:rPr>
      </w:pPr>
    </w:p>
    <w:p w:rsidR="00E74108" w:rsidRPr="00AB08C2" w:rsidRDefault="00E74108" w:rsidP="00C16A49">
      <w:pPr>
        <w:pStyle w:val="ListParagraph"/>
        <w:numPr>
          <w:ilvl w:val="0"/>
          <w:numId w:val="2"/>
        </w:numPr>
        <w:spacing w:line="276" w:lineRule="auto"/>
        <w:ind w:left="284" w:right="-57" w:hanging="284"/>
        <w:jc w:val="both"/>
        <w:rPr>
          <w:spacing w:val="-5"/>
          <w:lang w:val="bg-BG" w:eastAsia="bg-BG"/>
        </w:rPr>
      </w:pPr>
      <w:r w:rsidRPr="00AB08C2">
        <w:rPr>
          <w:b/>
          <w:lang w:val="bg-BG"/>
        </w:rPr>
        <w:t>„</w:t>
      </w:r>
      <w:r w:rsidR="00366339" w:rsidRPr="00AB08C2">
        <w:rPr>
          <w:b/>
          <w:lang w:val="bg-BG"/>
        </w:rPr>
        <w:t>БЛЯК СИЙ ШЕЛС ООД</w:t>
      </w:r>
      <w:r w:rsidRPr="00AB08C2">
        <w:rPr>
          <w:lang w:val="bg-BG"/>
        </w:rPr>
        <w:t>, с ЕИК</w:t>
      </w:r>
      <w:r w:rsidR="00366339" w:rsidRPr="00AB08C2">
        <w:rPr>
          <w:lang w:val="bg-BG"/>
        </w:rPr>
        <w:t xml:space="preserve"> 103907541</w:t>
      </w:r>
      <w:r w:rsidRPr="00AB08C2">
        <w:rPr>
          <w:lang w:val="bg-BG"/>
        </w:rPr>
        <w:t xml:space="preserve">, със седалище и адрес на управление: гр. </w:t>
      </w:r>
      <w:r w:rsidR="00366339" w:rsidRPr="00AB08C2">
        <w:rPr>
          <w:lang w:val="bg-BG"/>
        </w:rPr>
        <w:t>Варна</w:t>
      </w:r>
      <w:r w:rsidRPr="00AB08C2">
        <w:rPr>
          <w:lang w:val="bg-BG"/>
        </w:rPr>
        <w:t xml:space="preserve">, </w:t>
      </w:r>
      <w:r w:rsidR="00366339" w:rsidRPr="00AB08C2">
        <w:rPr>
          <w:lang w:val="bg-BG"/>
        </w:rPr>
        <w:t>ул. Т</w:t>
      </w:r>
      <w:r w:rsidR="003D408B" w:rsidRPr="00AB08C2">
        <w:rPr>
          <w:lang w:val="bg-BG"/>
        </w:rPr>
        <w:t>ихомир</w:t>
      </w:r>
      <w:r w:rsidR="00366339" w:rsidRPr="00AB08C2">
        <w:rPr>
          <w:lang w:val="bg-BG"/>
        </w:rPr>
        <w:t>, бл.28, вх.</w:t>
      </w:r>
      <w:r w:rsidR="003D408B">
        <w:rPr>
          <w:lang w:val="bg-BG"/>
        </w:rPr>
        <w:t xml:space="preserve"> </w:t>
      </w:r>
      <w:r w:rsidR="00366339" w:rsidRPr="00AB08C2">
        <w:rPr>
          <w:lang w:val="bg-BG"/>
        </w:rPr>
        <w:t>А, ет.5, ап.14</w:t>
      </w:r>
      <w:r w:rsidRPr="00AB08C2">
        <w:rPr>
          <w:lang w:val="bg-BG"/>
        </w:rPr>
        <w:t xml:space="preserve">, представлявано от </w:t>
      </w:r>
      <w:r w:rsidR="000C3B0F" w:rsidRPr="00AB08C2">
        <w:rPr>
          <w:lang w:val="bg-BG"/>
        </w:rPr>
        <w:t>Найден Йорданов Станев</w:t>
      </w:r>
      <w:r w:rsidRPr="00AB08C2">
        <w:rPr>
          <w:lang w:val="bg-BG"/>
        </w:rPr>
        <w:t>– в качеството му на Управител, наричано по – долу за краткост ВЪЗЛОЖИТЕЛ и</w:t>
      </w:r>
    </w:p>
    <w:p w:rsidR="00E74108" w:rsidRPr="00AB08C2" w:rsidRDefault="00762229" w:rsidP="00C16A49">
      <w:pPr>
        <w:pStyle w:val="ListParagraph"/>
        <w:numPr>
          <w:ilvl w:val="0"/>
          <w:numId w:val="2"/>
        </w:numPr>
        <w:spacing w:line="276" w:lineRule="auto"/>
        <w:ind w:left="284" w:right="-57" w:hanging="284"/>
        <w:jc w:val="both"/>
        <w:rPr>
          <w:lang w:val="bg-BG"/>
        </w:rPr>
      </w:pPr>
      <w:r w:rsidRPr="00AB08C2">
        <w:rPr>
          <w:lang w:val="bg-BG"/>
        </w:rPr>
        <w:t>........................................................</w:t>
      </w:r>
      <w:r w:rsidR="00E74108" w:rsidRPr="00AB08C2">
        <w:rPr>
          <w:lang w:val="bg-BG"/>
        </w:rPr>
        <w:t xml:space="preserve">, със седалище и адрес на управление </w:t>
      </w:r>
      <w:r w:rsidRPr="00AB08C2">
        <w:rPr>
          <w:lang w:val="bg-BG"/>
        </w:rPr>
        <w:t>........................................................................................................</w:t>
      </w:r>
      <w:r w:rsidR="00E74108" w:rsidRPr="00AB08C2">
        <w:rPr>
          <w:lang w:val="bg-BG"/>
        </w:rPr>
        <w:t xml:space="preserve"> и адрес за кореспонденция: </w:t>
      </w:r>
      <w:r w:rsidRPr="00AB08C2">
        <w:rPr>
          <w:lang w:val="bg-BG"/>
        </w:rPr>
        <w:t>.......................................................................................................</w:t>
      </w:r>
      <w:r w:rsidR="00E74108" w:rsidRPr="00AB08C2">
        <w:rPr>
          <w:lang w:val="bg-BG"/>
        </w:rPr>
        <w:t xml:space="preserve">,  ЕИК </w:t>
      </w:r>
      <w:r w:rsidRPr="00AB08C2">
        <w:rPr>
          <w:lang w:val="bg-BG"/>
        </w:rPr>
        <w:t>...................................</w:t>
      </w:r>
      <w:r w:rsidR="00E74108" w:rsidRPr="00AB08C2">
        <w:rPr>
          <w:lang w:val="bg-BG"/>
        </w:rPr>
        <w:t>, представлявано от</w:t>
      </w:r>
      <w:r w:rsidRPr="00AB08C2">
        <w:rPr>
          <w:lang w:val="bg-BG"/>
        </w:rPr>
        <w:t>..</w:t>
      </w:r>
      <w:r w:rsidR="00E74108" w:rsidRPr="00AB08C2">
        <w:rPr>
          <w:lang w:val="bg-BG"/>
        </w:rPr>
        <w:t>.</w:t>
      </w:r>
      <w:r w:rsidRPr="00AB08C2">
        <w:rPr>
          <w:lang w:val="bg-BG"/>
        </w:rPr>
        <w:t>........................................................................................................</w:t>
      </w:r>
      <w:r w:rsidR="00E74108" w:rsidRPr="00AB08C2">
        <w:rPr>
          <w:lang w:val="bg-BG"/>
        </w:rPr>
        <w:t xml:space="preserve"> - Управител, наричано по-долу за краткост ИЗПЪЛНИТЕЛ, от друга страна се сключи настоящият договор за следното:</w:t>
      </w:r>
    </w:p>
    <w:p w:rsidR="00E74108" w:rsidRPr="00AB08C2" w:rsidRDefault="00E74108" w:rsidP="00E74108">
      <w:pPr>
        <w:tabs>
          <w:tab w:val="num" w:pos="0"/>
        </w:tabs>
        <w:spacing w:line="276" w:lineRule="auto"/>
        <w:ind w:left="59"/>
        <w:jc w:val="both"/>
        <w:rPr>
          <w:lang w:val="bg-BG" w:eastAsia="bg-BG"/>
        </w:rPr>
      </w:pPr>
    </w:p>
    <w:p w:rsidR="00E74108" w:rsidRPr="00AB08C2" w:rsidRDefault="00E74108" w:rsidP="00E74108">
      <w:pPr>
        <w:suppressAutoHyphens/>
        <w:ind w:right="20" w:firstLine="567"/>
        <w:jc w:val="both"/>
        <w:rPr>
          <w:lang w:val="bg-BG" w:eastAsia="ar-SA"/>
        </w:rPr>
      </w:pPr>
    </w:p>
    <w:p w:rsidR="00E74108" w:rsidRPr="00AB08C2" w:rsidRDefault="00E74108" w:rsidP="00C16A49">
      <w:pPr>
        <w:keepNext/>
        <w:tabs>
          <w:tab w:val="num" w:pos="432"/>
        </w:tabs>
        <w:suppressAutoHyphens/>
        <w:ind w:right="20"/>
        <w:jc w:val="both"/>
        <w:outlineLvl w:val="0"/>
        <w:rPr>
          <w:b/>
          <w:lang w:val="bg-BG" w:eastAsia="ar-SA"/>
        </w:rPr>
      </w:pPr>
      <w:r w:rsidRPr="00AB08C2">
        <w:rPr>
          <w:b/>
          <w:lang w:val="bg-BG" w:eastAsia="ar-SA"/>
        </w:rPr>
        <w:t>І.ПРЕДМЕТ НА ДОГОВОРА. ЦЕНА. ГАРАНЦИИ</w:t>
      </w:r>
    </w:p>
    <w:p w:rsidR="00E74108" w:rsidRPr="00AB08C2" w:rsidRDefault="00E74108" w:rsidP="00E74108">
      <w:pPr>
        <w:suppressAutoHyphens/>
        <w:ind w:right="20" w:firstLine="567"/>
        <w:jc w:val="both"/>
        <w:rPr>
          <w:lang w:val="bg-BG" w:eastAsia="ar-SA"/>
        </w:rPr>
      </w:pPr>
    </w:p>
    <w:p w:rsidR="00E74108" w:rsidRPr="00AB08C2" w:rsidRDefault="00E74108" w:rsidP="00C16A49">
      <w:pPr>
        <w:tabs>
          <w:tab w:val="left" w:pos="37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hd w:val="clear" w:color="auto" w:fill="FFFFFF"/>
          <w:lang w:val="bg-BG"/>
        </w:rPr>
      </w:pPr>
      <w:r w:rsidRPr="00AB08C2">
        <w:rPr>
          <w:b/>
          <w:bCs/>
          <w:lang w:val="bg-BG" w:eastAsia="ar-SA"/>
        </w:rPr>
        <w:t xml:space="preserve">Чл.1 </w:t>
      </w:r>
      <w:r w:rsidRPr="00AB08C2">
        <w:rPr>
          <w:lang w:val="bg-BG" w:eastAsia="ar-SA"/>
        </w:rPr>
        <w:t xml:space="preserve">ВЪЗЛОЖИТЕЛЯТ възлага, а ИЗПЪЛНИТЕЛЯТ се задължава </w:t>
      </w:r>
      <w:r w:rsidR="00EB40B2" w:rsidRPr="00AB08C2">
        <w:rPr>
          <w:lang w:val="bg-BG" w:eastAsia="ar-SA"/>
        </w:rPr>
        <w:t>да извърши с</w:t>
      </w:r>
      <w:r w:rsidR="00B032E2" w:rsidRPr="00AB08C2">
        <w:rPr>
          <w:rFonts w:ascii="Roboto" w:hAnsi="Roboto"/>
          <w:sz w:val="23"/>
          <w:szCs w:val="23"/>
          <w:lang w:val="bg-BG" w:eastAsia="bg-BG"/>
        </w:rPr>
        <w:t>троително-монтажни работи по доизграждане на преработвателно предприятие за черна мида на „БЛЯК СИЙ ШЕЛС“</w:t>
      </w:r>
      <w:r w:rsidR="00EB40B2" w:rsidRPr="00AB08C2">
        <w:rPr>
          <w:rFonts w:ascii="Roboto" w:hAnsi="Roboto"/>
          <w:sz w:val="23"/>
          <w:szCs w:val="23"/>
          <w:lang w:val="bg-BG" w:eastAsia="bg-BG"/>
        </w:rPr>
        <w:t xml:space="preserve"> ООД</w:t>
      </w:r>
      <w:r w:rsidR="00B032E2" w:rsidRPr="00AB08C2">
        <w:rPr>
          <w:rFonts w:ascii="Roboto" w:hAnsi="Roboto"/>
          <w:sz w:val="23"/>
          <w:szCs w:val="23"/>
          <w:lang w:val="bg-BG" w:eastAsia="bg-BG"/>
        </w:rPr>
        <w:t xml:space="preserve"> финансирано по Договор № МДР—МП-01-41 / 14.08.2017 г., Процедура BG14MFOP001-5.004 от ПМДР 2014-2020, съфинансирана от Европейския фонд за морско дело и рибарство “</w:t>
      </w:r>
      <w:r w:rsidRPr="00AB08C2">
        <w:rPr>
          <w:rFonts w:ascii="Roboto" w:hAnsi="Roboto"/>
          <w:sz w:val="23"/>
          <w:szCs w:val="23"/>
          <w:lang w:val="bg-BG" w:eastAsia="bg-BG"/>
        </w:rPr>
        <w:t xml:space="preserve"> в съответствие с приетите техническо и ценово предложение по проведената </w:t>
      </w:r>
      <w:r w:rsidR="00C6068E" w:rsidRPr="00AB08C2">
        <w:rPr>
          <w:rFonts w:ascii="Roboto" w:hAnsi="Roboto"/>
          <w:sz w:val="23"/>
          <w:szCs w:val="23"/>
          <w:lang w:val="bg-BG" w:eastAsia="bg-BG"/>
        </w:rPr>
        <w:t>процедура – Публична покана</w:t>
      </w:r>
      <w:r w:rsidR="00F17391" w:rsidRPr="00AB08C2">
        <w:rPr>
          <w:rFonts w:ascii="Roboto" w:hAnsi="Roboto"/>
          <w:sz w:val="23"/>
          <w:szCs w:val="23"/>
          <w:lang w:val="bg-BG" w:eastAsia="bg-BG"/>
        </w:rPr>
        <w:t xml:space="preserve"> (ПМС</w:t>
      </w:r>
      <w:r w:rsidR="00F17391" w:rsidRPr="00AB08C2">
        <w:rPr>
          <w:lang w:val="bg-BG" w:eastAsia="ar-SA"/>
        </w:rPr>
        <w:t xml:space="preserve"> 160)</w:t>
      </w:r>
      <w:r w:rsidRPr="00AB08C2">
        <w:rPr>
          <w:lang w:val="bg-BG" w:eastAsia="ar-SA"/>
        </w:rPr>
        <w:t xml:space="preserve">, неразделна част от договора, </w:t>
      </w:r>
      <w:r w:rsidRPr="00AB08C2">
        <w:rPr>
          <w:lang w:val="bg-BG" w:eastAsia="bg-BG"/>
        </w:rPr>
        <w:t>които не могат да бъдат променяни по време на изпълнение на договора.</w:t>
      </w:r>
    </w:p>
    <w:p w:rsidR="00E74108" w:rsidRPr="00AB08C2" w:rsidRDefault="00E74108" w:rsidP="00B71673">
      <w:pPr>
        <w:suppressAutoHyphens/>
        <w:ind w:right="20"/>
        <w:jc w:val="both"/>
        <w:rPr>
          <w:bCs/>
          <w:lang w:val="bg-BG" w:eastAsia="ar-SA"/>
        </w:rPr>
      </w:pPr>
      <w:r w:rsidRPr="00AB08C2">
        <w:rPr>
          <w:b/>
          <w:bCs/>
          <w:lang w:val="bg-BG" w:eastAsia="ar-SA"/>
        </w:rPr>
        <w:t>Чл.2.</w:t>
      </w:r>
      <w:r w:rsidRPr="00AB08C2">
        <w:rPr>
          <w:bCs/>
          <w:lang w:val="bg-BG" w:eastAsia="ar-SA"/>
        </w:rPr>
        <w:t xml:space="preserve"> (1) ИЗПЪЛНИТЕЛЯТ следва да изпълни дейностите, упоменати  в чл.1</w:t>
      </w:r>
      <w:r w:rsidR="00762229" w:rsidRPr="00AB08C2">
        <w:rPr>
          <w:bCs/>
          <w:lang w:val="bg-BG" w:eastAsia="ar-SA"/>
        </w:rPr>
        <w:t>,</w:t>
      </w:r>
      <w:r w:rsidRPr="00AB08C2">
        <w:rPr>
          <w:bCs/>
          <w:lang w:val="bg-BG" w:eastAsia="ar-SA"/>
        </w:rPr>
        <w:t xml:space="preserve"> в съответствие с изискванията на ВЪЗЛОЖИТЕЛЯ, съгласно техническата </w:t>
      </w:r>
      <w:r w:rsidR="00B032E2" w:rsidRPr="00AB08C2">
        <w:rPr>
          <w:bCs/>
          <w:lang w:val="bg-BG" w:eastAsia="ar-SA"/>
        </w:rPr>
        <w:t>документация</w:t>
      </w:r>
      <w:r w:rsidRPr="00AB08C2">
        <w:rPr>
          <w:bCs/>
          <w:lang w:val="bg-BG" w:eastAsia="ar-SA"/>
        </w:rPr>
        <w:t xml:space="preserve"> за предмета на поръчката, настоящия договор и офертата на Изпълнителя.</w:t>
      </w:r>
    </w:p>
    <w:p w:rsidR="00E74108" w:rsidRPr="00AB08C2" w:rsidRDefault="00E74108" w:rsidP="00E74108">
      <w:pPr>
        <w:suppressAutoHyphens/>
        <w:ind w:right="20" w:firstLine="567"/>
        <w:jc w:val="both"/>
        <w:rPr>
          <w:bCs/>
          <w:lang w:val="bg-BG" w:eastAsia="ar-SA"/>
        </w:rPr>
      </w:pPr>
      <w:r w:rsidRPr="00AB08C2">
        <w:rPr>
          <w:bCs/>
          <w:lang w:val="bg-BG" w:eastAsia="ar-SA"/>
        </w:rPr>
        <w:t>(2) Изброените по договора проекти, както и всички материали и съдържащата се в тях информация, са собственост на ВЪЗЛОЖИТЕЛЯ  и по отношение на тях същият има  правата по чл. 42 от Закона за авторското право и сродните му права.</w:t>
      </w:r>
    </w:p>
    <w:p w:rsidR="00E74108" w:rsidRPr="00AB08C2" w:rsidRDefault="00E74108" w:rsidP="00B71673">
      <w:pPr>
        <w:suppressAutoHyphens/>
        <w:ind w:right="20"/>
        <w:jc w:val="both"/>
        <w:rPr>
          <w:lang w:val="bg-BG" w:eastAsia="ar-SA"/>
        </w:rPr>
      </w:pPr>
      <w:r w:rsidRPr="00AB08C2">
        <w:rPr>
          <w:b/>
          <w:lang w:val="bg-BG" w:eastAsia="ar-SA"/>
        </w:rPr>
        <w:t xml:space="preserve">Чл. 3. </w:t>
      </w:r>
      <w:r w:rsidRPr="00AB08C2">
        <w:rPr>
          <w:lang w:val="bg-BG" w:eastAsia="ar-SA"/>
        </w:rPr>
        <w:t xml:space="preserve">(1) Стойността на настоящия договор възлиза на обща сума в размер на  </w:t>
      </w:r>
      <w:r w:rsidR="0009029A" w:rsidRPr="00AB08C2">
        <w:rPr>
          <w:lang w:val="bg-BG" w:eastAsia="bg-BG"/>
        </w:rPr>
        <w:t>………………….</w:t>
      </w:r>
      <w:r w:rsidRPr="00AB08C2">
        <w:rPr>
          <w:lang w:val="bg-BG" w:eastAsia="ar-SA"/>
        </w:rPr>
        <w:t xml:space="preserve"> лв. /</w:t>
      </w:r>
      <w:r w:rsidR="0009029A" w:rsidRPr="00AB08C2">
        <w:rPr>
          <w:lang w:val="bg-BG" w:eastAsia="ar-SA"/>
        </w:rPr>
        <w:t>……………………..</w:t>
      </w:r>
      <w:r w:rsidRPr="00AB08C2">
        <w:rPr>
          <w:lang w:val="bg-BG" w:eastAsia="ar-SA"/>
        </w:rPr>
        <w:t>лв./ без ДДС.</w:t>
      </w:r>
    </w:p>
    <w:p w:rsidR="00E74108" w:rsidRPr="00AB08C2" w:rsidRDefault="00E74108" w:rsidP="00E74108">
      <w:pPr>
        <w:suppressAutoHyphens/>
        <w:ind w:right="20" w:firstLine="567"/>
        <w:jc w:val="both"/>
        <w:rPr>
          <w:lang w:val="bg-BG"/>
        </w:rPr>
      </w:pPr>
      <w:r w:rsidRPr="00AB08C2">
        <w:rPr>
          <w:lang w:val="bg-BG" w:eastAsia="ar-SA"/>
        </w:rPr>
        <w:t xml:space="preserve">(2) </w:t>
      </w:r>
      <w:r w:rsidRPr="00AB08C2">
        <w:rPr>
          <w:lang w:val="bg-BG"/>
        </w:rPr>
        <w:t>Цените за изпълнение на видовете СМР не могат да се променят за целия срок на договора и не могат да надвишават ценовото предложение на ИЗПЪЛНИТЕЛЯ.</w:t>
      </w:r>
    </w:p>
    <w:p w:rsidR="00E74108" w:rsidRPr="00AB08C2" w:rsidRDefault="00E74108" w:rsidP="00B71673">
      <w:pPr>
        <w:ind w:right="20"/>
        <w:jc w:val="both"/>
        <w:rPr>
          <w:lang w:val="bg-BG" w:eastAsia="bg-BG"/>
        </w:rPr>
      </w:pPr>
      <w:r w:rsidRPr="00AB08C2">
        <w:rPr>
          <w:b/>
          <w:bCs/>
          <w:lang w:val="bg-BG"/>
        </w:rPr>
        <w:t xml:space="preserve">Чл. 4. </w:t>
      </w:r>
      <w:r w:rsidRPr="00AB08C2">
        <w:rPr>
          <w:bCs/>
          <w:sz w:val="26"/>
          <w:szCs w:val="26"/>
          <w:lang w:val="bg-BG"/>
        </w:rPr>
        <w:t>(1)</w:t>
      </w:r>
      <w:r w:rsidRPr="00AB08C2">
        <w:rPr>
          <w:sz w:val="26"/>
          <w:szCs w:val="26"/>
          <w:lang w:val="bg-BG"/>
        </w:rPr>
        <w:t xml:space="preserve"> </w:t>
      </w:r>
      <w:r w:rsidRPr="00AB08C2">
        <w:rPr>
          <w:lang w:val="bg-BG"/>
        </w:rPr>
        <w:t xml:space="preserve">За обезпечаване изпълнението на настоящия договор </w:t>
      </w:r>
      <w:r w:rsidRPr="00AB08C2">
        <w:rPr>
          <w:bCs/>
          <w:lang w:val="bg-BG"/>
        </w:rPr>
        <w:t xml:space="preserve">ИЗПЪЛНИТЕЛЯТ </w:t>
      </w:r>
      <w:r w:rsidRPr="00AB08C2">
        <w:rPr>
          <w:lang w:val="bg-BG"/>
        </w:rPr>
        <w:t>представя преди сключването на договора гаранция за добро изпълнение в размер на 5 (пет) %</w:t>
      </w:r>
      <w:r w:rsidRPr="00AB08C2">
        <w:rPr>
          <w:lang w:val="bg-BG" w:eastAsia="bg-BG"/>
        </w:rPr>
        <w:t xml:space="preserve"> от стойността на договора за изпълнение на строително – монтажните дейности по </w:t>
      </w:r>
      <w:r w:rsidR="006D5A13" w:rsidRPr="00AB08C2">
        <w:rPr>
          <w:lang w:val="bg-BG" w:eastAsia="bg-BG"/>
        </w:rPr>
        <w:t>до</w:t>
      </w:r>
      <w:r w:rsidRPr="00AB08C2">
        <w:rPr>
          <w:lang w:val="bg-BG" w:eastAsia="bg-BG"/>
        </w:rPr>
        <w:t>изграждането на предприятие за преработка на аквакултури без ДДС.</w:t>
      </w:r>
    </w:p>
    <w:p w:rsidR="00E74108" w:rsidRPr="00AB08C2" w:rsidRDefault="00EB40B2" w:rsidP="00E74108">
      <w:pPr>
        <w:ind w:right="20" w:firstLine="567"/>
        <w:jc w:val="both"/>
        <w:rPr>
          <w:bCs/>
          <w:lang w:val="bg-BG"/>
        </w:rPr>
      </w:pPr>
      <w:r w:rsidRPr="00AB08C2">
        <w:rPr>
          <w:bCs/>
          <w:lang w:val="bg-BG"/>
        </w:rPr>
        <w:lastRenderedPageBreak/>
        <w:t xml:space="preserve">  (2) Гаранцията за добро изпълнение се внася по банковата сметка на ВЪЗЛОЖИТЕЛЯ</w:t>
      </w:r>
      <w:r w:rsidR="00E74108" w:rsidRPr="00AB08C2">
        <w:rPr>
          <w:bCs/>
          <w:lang w:val="bg-BG"/>
        </w:rPr>
        <w:t xml:space="preserve"> </w:t>
      </w:r>
      <w:r w:rsidRPr="00AB08C2">
        <w:rPr>
          <w:bCs/>
          <w:lang w:val="bg-BG"/>
        </w:rPr>
        <w:t xml:space="preserve">в срок от 5 дни от сключването на настоящия </w:t>
      </w:r>
      <w:r w:rsidR="001C44DB">
        <w:rPr>
          <w:bCs/>
          <w:lang w:val="bg-BG"/>
        </w:rPr>
        <w:t>договор.</w:t>
      </w:r>
    </w:p>
    <w:p w:rsidR="008302AD" w:rsidRPr="00AB08C2" w:rsidRDefault="008302AD" w:rsidP="008302AD">
      <w:pPr>
        <w:ind w:right="20" w:firstLine="567"/>
        <w:jc w:val="both"/>
        <w:rPr>
          <w:bCs/>
          <w:lang w:val="bg-BG"/>
        </w:rPr>
      </w:pPr>
      <w:r w:rsidRPr="00AB08C2">
        <w:rPr>
          <w:bCs/>
          <w:lang w:val="bg-BG"/>
        </w:rPr>
        <w:tab/>
        <w:t xml:space="preserve">(3) Когато като гаранция за </w:t>
      </w:r>
      <w:r w:rsidR="00477A48" w:rsidRPr="00AB08C2">
        <w:rPr>
          <w:bCs/>
          <w:lang w:val="bg-BG"/>
        </w:rPr>
        <w:t xml:space="preserve">добро </w:t>
      </w:r>
      <w:r w:rsidRPr="00AB08C2">
        <w:rPr>
          <w:bCs/>
          <w:lang w:val="bg-BG"/>
        </w:rPr>
        <w:t>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8302AD" w:rsidRPr="00AB08C2" w:rsidRDefault="008302AD" w:rsidP="008302AD">
      <w:pPr>
        <w:ind w:right="20" w:firstLine="567"/>
        <w:jc w:val="both"/>
        <w:rPr>
          <w:bCs/>
          <w:lang w:val="bg-BG"/>
        </w:rPr>
      </w:pPr>
      <w:r w:rsidRPr="00AB08C2">
        <w:rPr>
          <w:bCs/>
          <w:lang w:val="bg-BG"/>
        </w:rPr>
        <w:t>1. да бъде безусловна и неотменяема банкова гаранция,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8302AD" w:rsidRPr="00AB08C2" w:rsidRDefault="008302AD" w:rsidP="008302AD">
      <w:pPr>
        <w:ind w:right="20" w:firstLine="567"/>
        <w:jc w:val="both"/>
        <w:rPr>
          <w:bCs/>
          <w:lang w:val="bg-BG"/>
        </w:rPr>
      </w:pPr>
      <w:r w:rsidRPr="00AB08C2">
        <w:rPr>
          <w:bCs/>
          <w:lang w:val="bg-BG"/>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E74108" w:rsidRPr="00AB08C2" w:rsidRDefault="00E74108" w:rsidP="00EB40B2">
      <w:pPr>
        <w:ind w:right="20" w:firstLine="567"/>
        <w:jc w:val="both"/>
        <w:rPr>
          <w:bCs/>
          <w:lang w:val="bg-BG"/>
        </w:rPr>
      </w:pPr>
      <w:r w:rsidRPr="00AB08C2">
        <w:rPr>
          <w:bCs/>
          <w:lang w:val="bg-BG"/>
        </w:rPr>
        <w:t xml:space="preserve">  (</w:t>
      </w:r>
      <w:r w:rsidR="008302AD" w:rsidRPr="00AB08C2">
        <w:rPr>
          <w:bCs/>
          <w:lang w:val="bg-BG"/>
        </w:rPr>
        <w:t>4</w:t>
      </w:r>
      <w:r w:rsidRPr="00AB08C2">
        <w:rPr>
          <w:bCs/>
          <w:lang w:val="bg-BG"/>
        </w:rPr>
        <w:t>) Освобождаването на Гаранцията за изпъл</w:t>
      </w:r>
      <w:r w:rsidR="00EB40B2" w:rsidRPr="00AB08C2">
        <w:rPr>
          <w:bCs/>
          <w:lang w:val="bg-BG"/>
        </w:rPr>
        <w:t xml:space="preserve">нение се извършва </w:t>
      </w:r>
      <w:r w:rsidRPr="00AB08C2">
        <w:rPr>
          <w:bCs/>
          <w:lang w:val="bg-BG"/>
        </w:rPr>
        <w:t>чрез превеждане на сумата по банковата сметка на ИЗПЪЛНИТЕЛЯ</w:t>
      </w:r>
      <w:r w:rsidR="008302AD" w:rsidRPr="00AB08C2">
        <w:rPr>
          <w:bCs/>
          <w:lang w:val="bg-BG"/>
        </w:rPr>
        <w:t xml:space="preserve"> или чрез връщане на оригинала на банковата гаранция в банката-издател/в случай на предоставяне на гаранция за добро изпълнение чрез банкова гаранция/</w:t>
      </w:r>
      <w:r w:rsidRPr="00AB08C2">
        <w:rPr>
          <w:bCs/>
          <w:lang w:val="bg-BG"/>
        </w:rPr>
        <w:t xml:space="preserve">; </w:t>
      </w:r>
    </w:p>
    <w:p w:rsidR="00E74108" w:rsidRPr="00AB08C2" w:rsidRDefault="00E74108" w:rsidP="00E74108">
      <w:pPr>
        <w:ind w:right="20" w:firstLine="567"/>
        <w:jc w:val="both"/>
        <w:rPr>
          <w:bCs/>
          <w:lang w:val="bg-BG"/>
        </w:rPr>
      </w:pPr>
      <w:r w:rsidRPr="00AB08C2">
        <w:rPr>
          <w:bCs/>
          <w:lang w:val="bg-BG"/>
        </w:rPr>
        <w:t>(</w:t>
      </w:r>
      <w:r w:rsidR="008302AD" w:rsidRPr="00AB08C2">
        <w:rPr>
          <w:bCs/>
          <w:lang w:val="bg-BG"/>
        </w:rPr>
        <w:t>5</w:t>
      </w:r>
      <w:r w:rsidRPr="00AB08C2">
        <w:rPr>
          <w:bCs/>
          <w:lang w:val="bg-BG"/>
        </w:rPr>
        <w:t>)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w:t>
      </w:r>
    </w:p>
    <w:p w:rsidR="00E74108" w:rsidRPr="00AB08C2" w:rsidRDefault="008302AD" w:rsidP="00E74108">
      <w:pPr>
        <w:ind w:right="20" w:firstLine="567"/>
        <w:jc w:val="both"/>
        <w:rPr>
          <w:bCs/>
          <w:lang w:val="bg-BG"/>
        </w:rPr>
      </w:pPr>
      <w:r w:rsidRPr="00AB08C2">
        <w:rPr>
          <w:bCs/>
          <w:lang w:val="bg-BG"/>
        </w:rPr>
        <w:t>(6</w:t>
      </w:r>
      <w:r w:rsidR="00E74108" w:rsidRPr="00AB08C2">
        <w:rPr>
          <w:bCs/>
          <w:lang w:val="bg-BG"/>
        </w:rPr>
        <w:t>) ВЪЗЛОЖИТЕЛЯТ има право да задържи Гаранцията за изпълнение в пълен размер, в следните случаи:</w:t>
      </w:r>
    </w:p>
    <w:p w:rsidR="00E74108" w:rsidRPr="00AB08C2" w:rsidRDefault="00E74108" w:rsidP="00E74108">
      <w:pPr>
        <w:ind w:right="20" w:firstLine="567"/>
        <w:jc w:val="both"/>
        <w:rPr>
          <w:bCs/>
          <w:lang w:val="bg-BG"/>
        </w:rPr>
      </w:pPr>
      <w:r w:rsidRPr="00AB08C2">
        <w:rPr>
          <w:bCs/>
          <w:lang w:val="bg-BG"/>
        </w:rPr>
        <w:t xml:space="preserve">1. при пълно неизпълнение и разваляне на Договора от страна на ВЪЗЛОЖИТЕЛЯ на това основание; </w:t>
      </w:r>
    </w:p>
    <w:p w:rsidR="00E74108" w:rsidRPr="00AB08C2" w:rsidRDefault="00E74108" w:rsidP="00E74108">
      <w:pPr>
        <w:ind w:right="20" w:firstLine="567"/>
        <w:jc w:val="both"/>
        <w:rPr>
          <w:bCs/>
          <w:lang w:val="bg-BG"/>
        </w:rPr>
      </w:pPr>
      <w:r w:rsidRPr="00AB08C2">
        <w:rPr>
          <w:bCs/>
          <w:lang w:val="bg-BG"/>
        </w:rPr>
        <w:t>2. при прекратяване на дейността на ИЗПЪЛНИТЕЛЯ или при обявяването му в несъстоятелност.</w:t>
      </w:r>
    </w:p>
    <w:p w:rsidR="00E74108" w:rsidRPr="00AB08C2" w:rsidRDefault="008302AD" w:rsidP="00E74108">
      <w:pPr>
        <w:ind w:right="20" w:firstLine="567"/>
        <w:jc w:val="both"/>
        <w:rPr>
          <w:bCs/>
          <w:lang w:val="bg-BG"/>
        </w:rPr>
      </w:pPr>
      <w:r w:rsidRPr="00AB08C2">
        <w:rPr>
          <w:bCs/>
          <w:lang w:val="bg-BG"/>
        </w:rPr>
        <w:t>(7</w:t>
      </w:r>
      <w:r w:rsidR="00E74108" w:rsidRPr="00AB08C2">
        <w:rPr>
          <w:bCs/>
          <w:lang w:val="bg-BG"/>
        </w:rPr>
        <w:t>) 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E74108" w:rsidRPr="00AB08C2" w:rsidRDefault="00E74108" w:rsidP="00E74108">
      <w:pPr>
        <w:ind w:right="20" w:firstLine="567"/>
        <w:jc w:val="both"/>
        <w:rPr>
          <w:bCs/>
          <w:lang w:val="bg-BG"/>
        </w:rPr>
      </w:pPr>
      <w:r w:rsidRPr="00AB08C2">
        <w:rPr>
          <w:bCs/>
          <w:lang w:val="bg-BG"/>
        </w:rPr>
        <w:t xml:space="preserve"> </w:t>
      </w:r>
      <w:r w:rsidR="008302AD" w:rsidRPr="00AB08C2">
        <w:rPr>
          <w:bCs/>
          <w:lang w:val="bg-BG"/>
        </w:rPr>
        <w:t>(8</w:t>
      </w:r>
      <w:r w:rsidR="005F2AAE" w:rsidRPr="00AB08C2">
        <w:rPr>
          <w:bCs/>
          <w:lang w:val="bg-BG"/>
        </w:rPr>
        <w:t>) След подписване на Акт обр.19</w:t>
      </w:r>
      <w:r w:rsidRPr="00AB08C2">
        <w:rPr>
          <w:bCs/>
          <w:lang w:val="bg-BG"/>
        </w:rPr>
        <w:t xml:space="preserve"> за изпълнението на обекта, ВЪЗЛОЖИТЕЛЯТ в срок до 30 дни освобождава гаранцията за добро изпълнение на договора,</w:t>
      </w:r>
      <w:r w:rsidRPr="00AB08C2">
        <w:rPr>
          <w:bCs/>
          <w:lang w:val="bg-BG" w:eastAsia="bg-BG"/>
        </w:rPr>
        <w:t xml:space="preserve"> </w:t>
      </w:r>
      <w:r w:rsidRPr="00AB08C2">
        <w:rPr>
          <w:bCs/>
          <w:lang w:val="bg-BG"/>
        </w:rPr>
        <w:t>ако не са налице основания за задържането й от страна на ВЪЗЛОЖИТЕЛЯ съглас</w:t>
      </w:r>
      <w:r w:rsidR="005F2AAE" w:rsidRPr="00AB08C2">
        <w:rPr>
          <w:bCs/>
          <w:lang w:val="bg-BG"/>
        </w:rPr>
        <w:t>но ал.5</w:t>
      </w:r>
      <w:r w:rsidRPr="00AB08C2">
        <w:rPr>
          <w:bCs/>
          <w:lang w:val="bg-BG"/>
        </w:rPr>
        <w:t xml:space="preserve">. </w:t>
      </w:r>
    </w:p>
    <w:p w:rsidR="00031CC4" w:rsidRPr="00AB08C2" w:rsidRDefault="00031CC4" w:rsidP="00E74108">
      <w:pPr>
        <w:ind w:right="20" w:firstLine="567"/>
        <w:jc w:val="both"/>
        <w:rPr>
          <w:bCs/>
          <w:lang w:val="bg-BG"/>
        </w:rPr>
      </w:pPr>
    </w:p>
    <w:p w:rsidR="00E74108" w:rsidRPr="00AB08C2" w:rsidRDefault="00E74108" w:rsidP="00B71673">
      <w:pPr>
        <w:tabs>
          <w:tab w:val="left" w:pos="360"/>
          <w:tab w:val="left" w:pos="540"/>
          <w:tab w:val="num" w:pos="1080"/>
        </w:tabs>
        <w:suppressAutoHyphens/>
        <w:autoSpaceDE w:val="0"/>
        <w:autoSpaceDN w:val="0"/>
        <w:adjustRightInd w:val="0"/>
        <w:ind w:right="20"/>
        <w:jc w:val="both"/>
        <w:rPr>
          <w:bCs/>
          <w:lang w:val="bg-BG" w:eastAsia="ar-SA"/>
        </w:rPr>
      </w:pPr>
      <w:r w:rsidRPr="00AB08C2">
        <w:rPr>
          <w:b/>
          <w:bCs/>
          <w:lang w:val="bg-BG" w:eastAsia="ar-SA"/>
        </w:rPr>
        <w:t xml:space="preserve">Чл.5. </w:t>
      </w:r>
      <w:r w:rsidRPr="00AB08C2">
        <w:rPr>
          <w:lang w:val="bg-BG" w:eastAsia="ar-SA"/>
        </w:rPr>
        <w:t xml:space="preserve">(1) </w:t>
      </w:r>
      <w:r w:rsidRPr="00AB08C2">
        <w:rPr>
          <w:bCs/>
          <w:lang w:val="bg-BG" w:eastAsia="ar-SA"/>
        </w:rPr>
        <w:t xml:space="preserve">ВЪЗЛОЖИТЕЛЯТ се разплаща с </w:t>
      </w:r>
      <w:r w:rsidRPr="00AB08C2">
        <w:rPr>
          <w:lang w:val="bg-BG" w:eastAsia="bg-BG"/>
        </w:rPr>
        <w:t>ИЗПЪЛНИТЕЛЯ</w:t>
      </w:r>
      <w:r w:rsidRPr="00AB08C2">
        <w:rPr>
          <w:bCs/>
          <w:lang w:val="bg-BG" w:eastAsia="ar-SA"/>
        </w:rPr>
        <w:t xml:space="preserve"> по следната схема:</w:t>
      </w:r>
    </w:p>
    <w:p w:rsidR="005F2AAE" w:rsidRPr="00AB08C2" w:rsidRDefault="005F2AAE" w:rsidP="005F2AAE">
      <w:pPr>
        <w:tabs>
          <w:tab w:val="left" w:pos="360"/>
          <w:tab w:val="left" w:pos="540"/>
          <w:tab w:val="num" w:pos="1080"/>
        </w:tabs>
        <w:suppressAutoHyphens/>
        <w:autoSpaceDE w:val="0"/>
        <w:autoSpaceDN w:val="0"/>
        <w:adjustRightInd w:val="0"/>
        <w:ind w:right="20" w:firstLine="567"/>
        <w:jc w:val="both"/>
        <w:rPr>
          <w:bCs/>
          <w:lang w:val="bg-BG" w:eastAsia="ar-SA"/>
        </w:rPr>
      </w:pPr>
    </w:p>
    <w:p w:rsidR="00AD1385" w:rsidRPr="00AD1385" w:rsidRDefault="00AD1385" w:rsidP="00AD1385">
      <w:pPr>
        <w:pStyle w:val="ListParagraph"/>
        <w:widowControl w:val="0"/>
        <w:numPr>
          <w:ilvl w:val="1"/>
          <w:numId w:val="7"/>
        </w:numPr>
        <w:tabs>
          <w:tab w:val="left" w:pos="360"/>
          <w:tab w:val="left" w:pos="540"/>
        </w:tabs>
        <w:suppressAutoHyphens/>
        <w:autoSpaceDE w:val="0"/>
        <w:autoSpaceDN w:val="0"/>
        <w:adjustRightInd w:val="0"/>
        <w:ind w:right="20"/>
        <w:jc w:val="both"/>
        <w:rPr>
          <w:lang w:val="bg-BG"/>
        </w:rPr>
      </w:pPr>
      <w:bookmarkStart w:id="0" w:name="_GoBack"/>
      <w:r w:rsidRPr="00AD1385">
        <w:rPr>
          <w:lang w:val="bg-BG"/>
        </w:rPr>
        <w:t>Авансово плащане в размер на 20 % /двадесет на сто / от стойността на договора – в срок до 20 /двадесет/ календарни  дни от подписване на договора</w:t>
      </w:r>
      <w:r>
        <w:rPr>
          <w:lang w:val="en-US"/>
        </w:rPr>
        <w:t xml:space="preserve"> </w:t>
      </w:r>
      <w:r>
        <w:rPr>
          <w:lang w:val="bg-BG"/>
        </w:rPr>
        <w:t>за СМР</w:t>
      </w:r>
      <w:r w:rsidRPr="00AD1385">
        <w:rPr>
          <w:lang w:val="bg-BG"/>
        </w:rPr>
        <w:t>;</w:t>
      </w:r>
    </w:p>
    <w:p w:rsidR="00AD1385" w:rsidRPr="00AD1385" w:rsidRDefault="00AD1385" w:rsidP="00AD1385">
      <w:pPr>
        <w:pStyle w:val="ListParagraph"/>
        <w:widowControl w:val="0"/>
        <w:tabs>
          <w:tab w:val="left" w:pos="360"/>
          <w:tab w:val="left" w:pos="540"/>
        </w:tabs>
        <w:suppressAutoHyphens/>
        <w:autoSpaceDE w:val="0"/>
        <w:autoSpaceDN w:val="0"/>
        <w:adjustRightInd w:val="0"/>
        <w:ind w:left="1080" w:right="20"/>
        <w:jc w:val="both"/>
        <w:rPr>
          <w:lang w:val="bg-BG"/>
        </w:rPr>
      </w:pPr>
    </w:p>
    <w:p w:rsidR="00AD1385" w:rsidRDefault="00AD1385" w:rsidP="00AD1385">
      <w:pPr>
        <w:pStyle w:val="ListParagraph"/>
        <w:widowControl w:val="0"/>
        <w:numPr>
          <w:ilvl w:val="1"/>
          <w:numId w:val="7"/>
        </w:numPr>
        <w:tabs>
          <w:tab w:val="left" w:pos="360"/>
          <w:tab w:val="left" w:pos="540"/>
        </w:tabs>
        <w:suppressAutoHyphens/>
        <w:autoSpaceDE w:val="0"/>
        <w:autoSpaceDN w:val="0"/>
        <w:adjustRightInd w:val="0"/>
        <w:ind w:right="20"/>
        <w:jc w:val="both"/>
        <w:rPr>
          <w:lang w:val="bg-BG"/>
        </w:rPr>
      </w:pPr>
      <w:r w:rsidRPr="00AD1385">
        <w:rPr>
          <w:lang w:val="bg-BG"/>
        </w:rPr>
        <w:t>Междинни плащания в размер до 80 %</w:t>
      </w:r>
      <w:r>
        <w:rPr>
          <w:lang w:val="bg-BG"/>
        </w:rPr>
        <w:t xml:space="preserve"> </w:t>
      </w:r>
      <w:r w:rsidRPr="00AD1385">
        <w:rPr>
          <w:lang w:val="bg-BG"/>
        </w:rPr>
        <w:t>/</w:t>
      </w:r>
      <w:r>
        <w:rPr>
          <w:lang w:val="bg-BG"/>
        </w:rPr>
        <w:t>осемдесет</w:t>
      </w:r>
      <w:r w:rsidRPr="00AD1385">
        <w:rPr>
          <w:lang w:val="bg-BG"/>
        </w:rPr>
        <w:t xml:space="preserve"> на сто / от стойността на договора за СМР в срок до 20 /двадесет/ календарни дни след подписване на </w:t>
      </w:r>
      <w:r>
        <w:rPr>
          <w:lang w:val="bg-BG"/>
        </w:rPr>
        <w:t xml:space="preserve">акт Образец № 19, </w:t>
      </w:r>
      <w:r w:rsidRPr="00AD1385">
        <w:rPr>
          <w:lang w:val="bg-BG"/>
        </w:rPr>
        <w:t xml:space="preserve">съответните протоколи съгласно ЗУТ и подзаконовите нормативни актове по прилагането му за приемане изпълнението на съответните СМР и издаване на </w:t>
      </w:r>
      <w:r w:rsidRPr="00AD1385">
        <w:rPr>
          <w:lang w:val="bg-BG"/>
        </w:rPr>
        <w:lastRenderedPageBreak/>
        <w:t>фактура за стойността на плащането. От всяко междинно плащане се приспада изплатения аванс в размер на 20 %</w:t>
      </w:r>
      <w:r>
        <w:rPr>
          <w:lang w:val="bg-BG"/>
        </w:rPr>
        <w:t xml:space="preserve"> </w:t>
      </w:r>
      <w:r w:rsidRPr="00AD1385">
        <w:rPr>
          <w:lang w:val="bg-BG"/>
        </w:rPr>
        <w:t>/двадесет на сто /;</w:t>
      </w:r>
    </w:p>
    <w:p w:rsidR="00AD1385" w:rsidRPr="00AD1385" w:rsidRDefault="00AD1385" w:rsidP="00AD1385">
      <w:pPr>
        <w:pStyle w:val="ListParagraph"/>
        <w:rPr>
          <w:lang w:val="bg-BG"/>
        </w:rPr>
      </w:pPr>
    </w:p>
    <w:p w:rsidR="00C20E78" w:rsidRDefault="00AD1385" w:rsidP="00AD1385">
      <w:pPr>
        <w:pStyle w:val="ListParagraph"/>
        <w:widowControl w:val="0"/>
        <w:numPr>
          <w:ilvl w:val="1"/>
          <w:numId w:val="7"/>
        </w:numPr>
        <w:tabs>
          <w:tab w:val="left" w:pos="360"/>
          <w:tab w:val="left" w:pos="540"/>
        </w:tabs>
        <w:suppressAutoHyphens/>
        <w:autoSpaceDE w:val="0"/>
        <w:autoSpaceDN w:val="0"/>
        <w:adjustRightInd w:val="0"/>
        <w:ind w:right="20"/>
        <w:jc w:val="both"/>
        <w:rPr>
          <w:lang w:val="bg-BG"/>
        </w:rPr>
      </w:pPr>
      <w:r w:rsidRPr="00AD1385">
        <w:rPr>
          <w:lang w:val="bg-BG"/>
        </w:rPr>
        <w:t>Окончателно плащане след изпълнение на всички договорени СМР в срок до 20 /двадесет/ календарни дни след подписване на съответните протоколи съгласно ЗУТ и подзаконовите нормативни актове по прилагането му за приемане изпълнението на съответните СМР и издаване на фактура за стойността на плащането;</w:t>
      </w:r>
    </w:p>
    <w:bookmarkEnd w:id="0"/>
    <w:p w:rsidR="00AD1385" w:rsidRPr="00AD1385" w:rsidRDefault="00AD1385" w:rsidP="00AD1385">
      <w:pPr>
        <w:pStyle w:val="ListParagraph"/>
        <w:rPr>
          <w:lang w:val="bg-BG"/>
        </w:rPr>
      </w:pPr>
    </w:p>
    <w:p w:rsidR="00E74108" w:rsidRPr="00AB08C2" w:rsidRDefault="00E74108" w:rsidP="00C20E78">
      <w:pPr>
        <w:widowControl w:val="0"/>
        <w:tabs>
          <w:tab w:val="left" w:pos="360"/>
          <w:tab w:val="left" w:pos="540"/>
          <w:tab w:val="num" w:pos="720"/>
        </w:tabs>
        <w:suppressAutoHyphens/>
        <w:autoSpaceDE w:val="0"/>
        <w:autoSpaceDN w:val="0"/>
        <w:adjustRightInd w:val="0"/>
        <w:ind w:right="20"/>
        <w:jc w:val="both"/>
        <w:rPr>
          <w:lang w:val="bg-BG" w:eastAsia="ar-SA"/>
        </w:rPr>
      </w:pPr>
      <w:r w:rsidRPr="00AB08C2">
        <w:rPr>
          <w:lang w:val="bg-BG" w:eastAsia="ar-SA"/>
        </w:rPr>
        <w:t>(2) За всяко плащане ИЗПЪЛНИТЕЛЯТ издава фактура на български език в съответствие със Закона за счетоводството</w:t>
      </w:r>
      <w:r w:rsidR="005F2AAE" w:rsidRPr="00AB08C2">
        <w:rPr>
          <w:lang w:val="bg-BG" w:eastAsia="ar-SA"/>
        </w:rPr>
        <w:t xml:space="preserve"> и Закона за ДДС</w:t>
      </w:r>
      <w:r w:rsidRPr="00AB08C2">
        <w:rPr>
          <w:lang w:val="bg-BG" w:eastAsia="ar-SA"/>
        </w:rPr>
        <w:t>. Плащането по настоящия договор ще се извършва по банков път по сметка на ИЗПЪЛНИТЕЛЯ</w:t>
      </w:r>
      <w:r w:rsidR="005F2AAE" w:rsidRPr="00AB08C2">
        <w:rPr>
          <w:lang w:val="bg-BG" w:eastAsia="ar-SA"/>
        </w:rPr>
        <w:t>.</w:t>
      </w:r>
      <w:r w:rsidRPr="00AB08C2">
        <w:rPr>
          <w:lang w:val="bg-BG" w:eastAsia="ar-SA"/>
        </w:rPr>
        <w:t xml:space="preserve"> </w:t>
      </w:r>
      <w:r w:rsidR="00C429C7" w:rsidRPr="00AB08C2">
        <w:rPr>
          <w:lang w:val="bg-BG" w:eastAsia="ar-SA"/>
        </w:rPr>
        <w:t xml:space="preserve">Във фактурите следва </w:t>
      </w:r>
      <w:r w:rsidR="00C429C7" w:rsidRPr="00AB08C2">
        <w:rPr>
          <w:lang w:val="bg-BG"/>
        </w:rPr>
        <w:t>да бъде вписан следния текст:</w:t>
      </w:r>
      <w:r w:rsidR="00C429C7" w:rsidRPr="00AB08C2">
        <w:rPr>
          <w:i/>
          <w:lang w:val="bg-BG"/>
        </w:rPr>
        <w:t xml:space="preserve"> Разходът е по договор за предоставяне на БФП № </w:t>
      </w:r>
      <w:r w:rsidR="00C429C7" w:rsidRPr="00AB08C2">
        <w:rPr>
          <w:rStyle w:val="filled-value"/>
          <w:i/>
          <w:lang w:val="bg-BG"/>
        </w:rPr>
        <w:t xml:space="preserve">МДР—МП-01-41 / 14.08.2017 г. проект № </w:t>
      </w:r>
      <w:r w:rsidR="00C429C7" w:rsidRPr="00AB08C2">
        <w:rPr>
          <w:i/>
          <w:lang w:val="bg-BG"/>
        </w:rPr>
        <w:t xml:space="preserve"> BG14MFOP001-5.004-0013, финансиран по ПМДР 2014-2020, съфинансирана от ЕФМДР на ЕС.</w:t>
      </w:r>
    </w:p>
    <w:p w:rsidR="00C429C7" w:rsidRPr="00AB08C2" w:rsidRDefault="00C429C7" w:rsidP="00C20E78">
      <w:pPr>
        <w:widowControl w:val="0"/>
        <w:tabs>
          <w:tab w:val="left" w:pos="360"/>
          <w:tab w:val="left" w:pos="540"/>
          <w:tab w:val="num" w:pos="720"/>
        </w:tabs>
        <w:suppressAutoHyphens/>
        <w:autoSpaceDE w:val="0"/>
        <w:autoSpaceDN w:val="0"/>
        <w:adjustRightInd w:val="0"/>
        <w:ind w:right="20"/>
        <w:jc w:val="both"/>
        <w:rPr>
          <w:lang w:val="bg-BG" w:eastAsia="ar-SA"/>
        </w:rPr>
      </w:pPr>
    </w:p>
    <w:p w:rsidR="00E74108" w:rsidRPr="00AB08C2" w:rsidRDefault="00E74108" w:rsidP="00B71673">
      <w:pPr>
        <w:suppressAutoHyphens/>
        <w:ind w:right="20"/>
        <w:jc w:val="both"/>
        <w:rPr>
          <w:lang w:val="bg-BG" w:eastAsia="ar-SA"/>
        </w:rPr>
      </w:pPr>
      <w:r w:rsidRPr="00AB08C2">
        <w:rPr>
          <w:b/>
          <w:bCs/>
          <w:lang w:val="bg-BG" w:eastAsia="ar-SA"/>
        </w:rPr>
        <w:t>Чл.6.</w:t>
      </w:r>
      <w:r w:rsidRPr="00AB08C2">
        <w:rPr>
          <w:lang w:val="bg-BG" w:eastAsia="ar-SA"/>
        </w:rPr>
        <w:t xml:space="preserve"> Промяна на първоначалните единични цени за целия период до въвеждане на обекта в експлоатация не се допуска.  </w:t>
      </w:r>
    </w:p>
    <w:p w:rsidR="00C429C7" w:rsidRPr="00AB08C2" w:rsidRDefault="00C429C7" w:rsidP="00B71673">
      <w:pPr>
        <w:suppressAutoHyphens/>
        <w:ind w:right="20"/>
        <w:jc w:val="both"/>
        <w:rPr>
          <w:lang w:val="bg-BG" w:eastAsia="ar-SA"/>
        </w:rPr>
      </w:pPr>
    </w:p>
    <w:p w:rsidR="00E74108" w:rsidRPr="00AB08C2" w:rsidRDefault="00E74108" w:rsidP="00B71673">
      <w:pPr>
        <w:suppressAutoHyphens/>
        <w:ind w:right="20"/>
        <w:jc w:val="both"/>
        <w:rPr>
          <w:lang w:val="bg-BG" w:eastAsia="ar-SA"/>
        </w:rPr>
      </w:pPr>
      <w:r w:rsidRPr="00AB08C2">
        <w:rPr>
          <w:b/>
          <w:bCs/>
          <w:lang w:val="bg-BG" w:eastAsia="ar-SA"/>
        </w:rPr>
        <w:t xml:space="preserve">Чл.7. </w:t>
      </w:r>
      <w:r w:rsidR="00E2053A" w:rsidRPr="00AB08C2">
        <w:rPr>
          <w:lang w:val="bg-BG" w:eastAsia="ar-SA"/>
        </w:rPr>
        <w:t>(1)</w:t>
      </w:r>
      <w:r w:rsidRPr="00AB08C2">
        <w:rPr>
          <w:lang w:val="bg-BG" w:eastAsia="ar-SA"/>
        </w:rPr>
        <w:t xml:space="preserve"> Посочените в КСС количества на видове СМР  са окончателни и се доказват двустранно в процеса  на изпълнението. За завършени и подлежащи на разплащане ще се считат само тези видове работи, които са приети от ВЪЗЛОЖИТЕЛЯ и са отразени в съответния протокол. Всички плащания ще се правят срещу актуване на действително извършени строителни работи.</w:t>
      </w:r>
    </w:p>
    <w:p w:rsidR="00E74108" w:rsidRPr="00AB08C2" w:rsidRDefault="00E74108" w:rsidP="00E74108">
      <w:pPr>
        <w:tabs>
          <w:tab w:val="num" w:pos="-360"/>
        </w:tabs>
        <w:suppressAutoHyphens/>
        <w:ind w:right="20" w:firstLine="567"/>
        <w:jc w:val="both"/>
        <w:rPr>
          <w:lang w:val="bg-BG" w:eastAsia="ar-SA"/>
        </w:rPr>
      </w:pPr>
      <w:r w:rsidRPr="00AB08C2">
        <w:rPr>
          <w:lang w:val="bg-BG" w:eastAsia="ar-SA"/>
        </w:rPr>
        <w:t>(2). Извършените СМР се приемат с подписването на съответния Акт образец, съгласно Наредба № 3 от 31 юли 2003г. за съставяне на актове и протоколи по време на строителството. ВЪЗЛОЖИТЕЛЯТ извършва обстойна документална проверка и проверка на място за удостоверяване извършването на заявените за плащане СМР, базирана на техническата спецификация и условията на този договор. Всеки протокол се придружава от необходимите сертификати за качество на вложените материали, протоколи съставени по реда на Наредба № 3 за съставяне на актове и протоколи по време на строителството, декларации за съответствие на вложените материали със съществените изисквания към строителните продукти. Приемането и предаването на изработеното ще се извършва от допълнително определени и упълномощени от двете страни по договора лица.</w:t>
      </w:r>
    </w:p>
    <w:p w:rsidR="00E74108" w:rsidRPr="00AB08C2" w:rsidRDefault="00E74108" w:rsidP="00E74108">
      <w:pPr>
        <w:widowControl w:val="0"/>
        <w:tabs>
          <w:tab w:val="left" w:pos="360"/>
          <w:tab w:val="left" w:pos="540"/>
          <w:tab w:val="num" w:pos="720"/>
        </w:tabs>
        <w:suppressAutoHyphens/>
        <w:autoSpaceDE w:val="0"/>
        <w:autoSpaceDN w:val="0"/>
        <w:adjustRightInd w:val="0"/>
        <w:ind w:right="20"/>
        <w:jc w:val="both"/>
        <w:rPr>
          <w:lang w:val="bg-BG"/>
        </w:rPr>
      </w:pPr>
      <w:r w:rsidRPr="00AB08C2">
        <w:rPr>
          <w:lang w:val="bg-BG"/>
        </w:rPr>
        <w:tab/>
        <w:t xml:space="preserve">   </w:t>
      </w:r>
      <w:r w:rsidRPr="00AB08C2">
        <w:rPr>
          <w:lang w:val="bg-BG" w:eastAsia="ar-SA"/>
        </w:rPr>
        <w:t xml:space="preserve">(3) </w:t>
      </w:r>
      <w:r w:rsidRPr="00AB08C2">
        <w:rPr>
          <w:lang w:val="bg-BG"/>
        </w:rPr>
        <w:t>В случай на несъответствия на документацията с реално извършените работи на обекта по отношение на актуваните количества, изисквания за качество и др., съответното плащане се извършва в срок от 10 работни  дни  след отстраняването на несъответствията.</w:t>
      </w:r>
    </w:p>
    <w:p w:rsidR="00E74108" w:rsidRPr="00AB08C2" w:rsidRDefault="00E74108" w:rsidP="00E74108">
      <w:pPr>
        <w:tabs>
          <w:tab w:val="num" w:pos="-360"/>
        </w:tabs>
        <w:suppressAutoHyphens/>
        <w:ind w:right="20"/>
        <w:jc w:val="both"/>
        <w:rPr>
          <w:lang w:val="bg-BG" w:eastAsia="ar-SA"/>
        </w:rPr>
      </w:pPr>
      <w:r w:rsidRPr="00AB08C2">
        <w:rPr>
          <w:lang w:val="bg-BG" w:eastAsia="ar-SA"/>
        </w:rPr>
        <w:t xml:space="preserve">         (4) Преди да предаде окончателно изпълнената работа, ИЗПЪЛНИТЕЛЯТ е длъжен да извърши приемни измервания, да състави протоколи и извърши всички изпитвания, съгласно изискванията на нормативната уредба, приложими към дейностите по предмета на договора.</w:t>
      </w:r>
    </w:p>
    <w:p w:rsidR="00E74108" w:rsidRPr="00AB08C2" w:rsidRDefault="00E74108" w:rsidP="00E74108">
      <w:pPr>
        <w:tabs>
          <w:tab w:val="num" w:pos="-360"/>
        </w:tabs>
        <w:suppressAutoHyphens/>
        <w:ind w:right="20" w:firstLine="567"/>
        <w:jc w:val="both"/>
        <w:rPr>
          <w:lang w:val="bg-BG" w:eastAsia="ar-SA"/>
        </w:rPr>
      </w:pPr>
      <w:r w:rsidRPr="00AB08C2">
        <w:rPr>
          <w:lang w:val="bg-BG" w:eastAsia="ar-SA"/>
        </w:rPr>
        <w:t>(5) Разходите във връзка с изготвянето на екзекутивна документация, когато се налага изготвянето на такава, са за сметка на ИЗПЪЛНИТЕЛЯ.</w:t>
      </w:r>
    </w:p>
    <w:p w:rsidR="00E74108" w:rsidRPr="00AB08C2" w:rsidRDefault="00E74108" w:rsidP="00E74108">
      <w:pPr>
        <w:suppressAutoHyphens/>
        <w:ind w:right="20" w:firstLine="567"/>
        <w:jc w:val="both"/>
        <w:rPr>
          <w:lang w:val="bg-BG" w:eastAsia="ar-SA"/>
        </w:rPr>
      </w:pPr>
    </w:p>
    <w:p w:rsidR="00E74108" w:rsidRPr="00AB08C2" w:rsidRDefault="00E74108" w:rsidP="00B71673">
      <w:pPr>
        <w:keepNext/>
        <w:tabs>
          <w:tab w:val="num" w:pos="432"/>
        </w:tabs>
        <w:suppressAutoHyphens/>
        <w:ind w:right="20"/>
        <w:jc w:val="both"/>
        <w:outlineLvl w:val="0"/>
        <w:rPr>
          <w:b/>
          <w:lang w:val="bg-BG" w:eastAsia="ar-SA"/>
        </w:rPr>
      </w:pPr>
      <w:r w:rsidRPr="00AB08C2">
        <w:rPr>
          <w:b/>
          <w:lang w:val="bg-BG" w:eastAsia="ar-SA"/>
        </w:rPr>
        <w:lastRenderedPageBreak/>
        <w:t>ІІ.</w:t>
      </w:r>
      <w:r w:rsidR="00E2053A" w:rsidRPr="00AB08C2">
        <w:rPr>
          <w:b/>
          <w:lang w:val="bg-BG" w:eastAsia="ar-SA"/>
        </w:rPr>
        <w:t xml:space="preserve"> </w:t>
      </w:r>
      <w:r w:rsidRPr="00AB08C2">
        <w:rPr>
          <w:b/>
          <w:lang w:val="bg-BG" w:eastAsia="ar-SA"/>
        </w:rPr>
        <w:t>СРОК НА ДОГОВОРА</w:t>
      </w:r>
    </w:p>
    <w:p w:rsidR="00E74108" w:rsidRPr="00AB08C2" w:rsidRDefault="00E74108" w:rsidP="00E74108">
      <w:pPr>
        <w:suppressAutoHyphens/>
        <w:ind w:right="20" w:firstLine="567"/>
        <w:jc w:val="both"/>
        <w:rPr>
          <w:b/>
          <w:bCs/>
          <w:lang w:val="bg-BG" w:eastAsia="ar-SA"/>
        </w:rPr>
      </w:pPr>
    </w:p>
    <w:p w:rsidR="00E74108" w:rsidRPr="00AB08C2" w:rsidRDefault="00E74108" w:rsidP="00B71673">
      <w:pPr>
        <w:suppressAutoHyphens/>
        <w:ind w:right="20"/>
        <w:jc w:val="both"/>
        <w:rPr>
          <w:bCs/>
          <w:lang w:val="bg-BG" w:eastAsia="ar-SA"/>
        </w:rPr>
      </w:pPr>
      <w:r w:rsidRPr="00AB08C2">
        <w:rPr>
          <w:b/>
          <w:bCs/>
          <w:lang w:val="bg-BG" w:eastAsia="ar-SA"/>
        </w:rPr>
        <w:t>Чл.8</w:t>
      </w:r>
      <w:r w:rsidRPr="00AB08C2">
        <w:rPr>
          <w:lang w:val="bg-BG" w:eastAsia="ar-SA"/>
        </w:rPr>
        <w:t xml:space="preserve"> </w:t>
      </w:r>
      <w:r w:rsidRPr="00AB08C2">
        <w:rPr>
          <w:b/>
          <w:bCs/>
          <w:lang w:val="bg-BG" w:eastAsia="ar-SA"/>
        </w:rPr>
        <w:t xml:space="preserve">(1). </w:t>
      </w:r>
      <w:r w:rsidRPr="00AB08C2">
        <w:rPr>
          <w:lang w:val="bg-BG" w:eastAsia="ar-SA"/>
        </w:rPr>
        <w:t xml:space="preserve"> ИЗПЪЛНИТЕЛЯТ ще </w:t>
      </w:r>
      <w:r w:rsidRPr="00AB08C2">
        <w:rPr>
          <w:bCs/>
          <w:lang w:val="bg-BG" w:eastAsia="ar-SA"/>
        </w:rPr>
        <w:t xml:space="preserve">изпълни СМР на обекта в срок от ............... календарни дни от датата на </w:t>
      </w:r>
      <w:r w:rsidR="00C168DD" w:rsidRPr="00AB08C2">
        <w:rPr>
          <w:bCs/>
          <w:lang w:val="bg-BG" w:eastAsia="ar-SA"/>
        </w:rPr>
        <w:t>подписване на договора.</w:t>
      </w:r>
      <w:r w:rsidRPr="00AB08C2">
        <w:rPr>
          <w:bCs/>
          <w:lang w:val="bg-BG" w:eastAsia="ar-SA"/>
        </w:rPr>
        <w:t xml:space="preserve"> </w:t>
      </w:r>
    </w:p>
    <w:p w:rsidR="00E74108" w:rsidRPr="00AB08C2" w:rsidRDefault="00E74108" w:rsidP="00E74108">
      <w:pPr>
        <w:suppressAutoHyphens/>
        <w:ind w:right="20" w:firstLine="567"/>
        <w:jc w:val="both"/>
        <w:rPr>
          <w:bCs/>
          <w:lang w:val="bg-BG" w:eastAsia="ar-SA"/>
        </w:rPr>
      </w:pPr>
      <w:r w:rsidRPr="00AB08C2">
        <w:rPr>
          <w:bCs/>
          <w:lang w:val="bg-BG" w:eastAsia="ar-SA"/>
        </w:rPr>
        <w:t xml:space="preserve">(2) Срокът за изпълнението на СМР приключва с подписването на Констативен акт </w:t>
      </w:r>
      <w:r w:rsidR="005F2AAE" w:rsidRPr="00AB08C2">
        <w:rPr>
          <w:bCs/>
          <w:lang w:val="bg-BG" w:eastAsia="ar-SA"/>
        </w:rPr>
        <w:t xml:space="preserve">образец № 19 по </w:t>
      </w:r>
      <w:r w:rsidRPr="00AB08C2">
        <w:rPr>
          <w:bCs/>
          <w:lang w:val="bg-BG" w:eastAsia="ar-SA"/>
        </w:rPr>
        <w:t>Наредба № 3 от 31 юли 2003 г. за съставяне на актове и прото</w:t>
      </w:r>
      <w:r w:rsidR="005F2AAE" w:rsidRPr="00AB08C2">
        <w:rPr>
          <w:bCs/>
          <w:lang w:val="bg-BG" w:eastAsia="ar-SA"/>
        </w:rPr>
        <w:t xml:space="preserve">коли по време на строителството за приемане на съответните части </w:t>
      </w:r>
      <w:r w:rsidR="00C72E3C" w:rsidRPr="00AB08C2">
        <w:rPr>
          <w:bCs/>
          <w:lang w:val="bg-BG" w:eastAsia="ar-SA"/>
        </w:rPr>
        <w:t>от ВЪЗЛОЖИТЕЛЯ</w:t>
      </w:r>
      <w:r w:rsidRPr="00AB08C2">
        <w:rPr>
          <w:bCs/>
          <w:lang w:val="bg-BG" w:eastAsia="ar-SA"/>
        </w:rPr>
        <w:t>.</w:t>
      </w:r>
    </w:p>
    <w:p w:rsidR="00E74108" w:rsidRPr="00AB08C2" w:rsidRDefault="00E74108" w:rsidP="00B71673">
      <w:pPr>
        <w:suppressAutoHyphens/>
        <w:ind w:right="20" w:firstLine="567"/>
        <w:rPr>
          <w:lang w:val="bg-BG" w:eastAsia="ar-SA"/>
        </w:rPr>
      </w:pPr>
    </w:p>
    <w:p w:rsidR="00B71673" w:rsidRPr="00AB08C2" w:rsidRDefault="00E74108" w:rsidP="00B71673">
      <w:pPr>
        <w:keepNext/>
        <w:tabs>
          <w:tab w:val="num" w:pos="720"/>
        </w:tabs>
        <w:suppressAutoHyphens/>
        <w:ind w:right="20"/>
        <w:outlineLvl w:val="2"/>
        <w:rPr>
          <w:b/>
          <w:lang w:val="bg-BG" w:eastAsia="ar-SA"/>
        </w:rPr>
      </w:pPr>
      <w:r w:rsidRPr="00AB08C2">
        <w:rPr>
          <w:b/>
          <w:lang w:val="bg-BG" w:eastAsia="ar-SA"/>
        </w:rPr>
        <w:t>ІІІ.</w:t>
      </w:r>
      <w:r w:rsidR="00B71673" w:rsidRPr="00AB08C2">
        <w:rPr>
          <w:b/>
          <w:lang w:val="bg-BG" w:eastAsia="ar-SA"/>
        </w:rPr>
        <w:t xml:space="preserve"> </w:t>
      </w:r>
      <w:r w:rsidRPr="00AB08C2">
        <w:rPr>
          <w:b/>
          <w:lang w:val="bg-BG" w:eastAsia="ar-SA"/>
        </w:rPr>
        <w:t xml:space="preserve">ПРАВА, ЗАДЪЛЖЕНИЯ </w:t>
      </w:r>
      <w:r w:rsidR="00B71673" w:rsidRPr="00AB08C2">
        <w:rPr>
          <w:b/>
          <w:lang w:val="bg-BG" w:eastAsia="ar-SA"/>
        </w:rPr>
        <w:t>И ОТГОВОРНОСТИ</w:t>
      </w:r>
      <w:r w:rsidRPr="00AB08C2">
        <w:rPr>
          <w:b/>
          <w:lang w:val="bg-BG" w:eastAsia="ar-SA"/>
        </w:rPr>
        <w:t xml:space="preserve"> НА СТРАНИТЕ</w:t>
      </w:r>
      <w:r w:rsidR="00B71673" w:rsidRPr="00AB08C2">
        <w:rPr>
          <w:b/>
          <w:lang w:val="bg-BG" w:eastAsia="ar-SA"/>
        </w:rPr>
        <w:t xml:space="preserve"> </w:t>
      </w:r>
    </w:p>
    <w:p w:rsidR="00E74108" w:rsidRPr="00AB08C2" w:rsidRDefault="00E74108" w:rsidP="00B71673">
      <w:pPr>
        <w:keepNext/>
        <w:tabs>
          <w:tab w:val="num" w:pos="720"/>
        </w:tabs>
        <w:suppressAutoHyphens/>
        <w:ind w:right="20"/>
        <w:outlineLvl w:val="2"/>
        <w:rPr>
          <w:b/>
          <w:lang w:val="bg-BG" w:eastAsia="ar-SA"/>
        </w:rPr>
      </w:pPr>
      <w:r w:rsidRPr="00AB08C2">
        <w:rPr>
          <w:b/>
          <w:lang w:val="bg-BG" w:eastAsia="ar-SA"/>
        </w:rPr>
        <w:t>А.</w:t>
      </w:r>
      <w:r w:rsidR="00B71673" w:rsidRPr="00AB08C2">
        <w:rPr>
          <w:b/>
          <w:lang w:val="bg-BG" w:eastAsia="ar-SA"/>
        </w:rPr>
        <w:t xml:space="preserve"> </w:t>
      </w:r>
      <w:r w:rsidRPr="00AB08C2">
        <w:rPr>
          <w:b/>
          <w:lang w:val="bg-BG" w:eastAsia="ar-SA"/>
        </w:rPr>
        <w:t>НА ВЪЗЛОЖИТЕЛЯ</w:t>
      </w:r>
    </w:p>
    <w:p w:rsidR="00E74108" w:rsidRPr="00AB08C2" w:rsidRDefault="00E74108" w:rsidP="00B71673">
      <w:pPr>
        <w:suppressAutoHyphens/>
        <w:spacing w:before="240"/>
        <w:ind w:right="23"/>
        <w:jc w:val="both"/>
        <w:rPr>
          <w:lang w:val="bg-BG" w:eastAsia="ar-SA"/>
        </w:rPr>
      </w:pPr>
      <w:r w:rsidRPr="00AB08C2">
        <w:rPr>
          <w:b/>
          <w:bCs/>
          <w:lang w:val="bg-BG" w:eastAsia="ar-SA"/>
        </w:rPr>
        <w:t xml:space="preserve">Чл.9. </w:t>
      </w:r>
      <w:r w:rsidRPr="00AB08C2">
        <w:rPr>
          <w:lang w:val="bg-BG" w:eastAsia="ar-SA"/>
        </w:rPr>
        <w:t>ВЪЗЛОЖИТЕЛЯТ се задължава:</w:t>
      </w:r>
    </w:p>
    <w:p w:rsidR="00E74108" w:rsidRPr="00AB08C2" w:rsidRDefault="00E74108" w:rsidP="00E74108">
      <w:pPr>
        <w:ind w:right="20" w:firstLine="567"/>
        <w:jc w:val="both"/>
        <w:rPr>
          <w:lang w:val="bg-BG" w:eastAsia="ar-SA"/>
        </w:rPr>
      </w:pPr>
      <w:r w:rsidRPr="00AB08C2">
        <w:rPr>
          <w:lang w:val="bg-BG" w:eastAsia="ar-SA"/>
        </w:rPr>
        <w:t>1.Да осигури необходимите средства за финансиране на обекта съгласно указания в договора начин на плащане.</w:t>
      </w:r>
    </w:p>
    <w:p w:rsidR="00E74108" w:rsidRPr="00AB08C2" w:rsidRDefault="00E74108" w:rsidP="00E74108">
      <w:pPr>
        <w:ind w:right="20" w:firstLine="567"/>
        <w:jc w:val="both"/>
        <w:rPr>
          <w:lang w:val="bg-BG" w:eastAsia="ar-SA"/>
        </w:rPr>
      </w:pPr>
      <w:r w:rsidRPr="00AB08C2">
        <w:rPr>
          <w:lang w:val="bg-BG" w:eastAsia="ar-SA"/>
        </w:rPr>
        <w:t>2. Да предаде на ИЗПЪЛНИТЕЛЯ в 1 /един/ екземпляр наличната документация за строежа, предмет на договора;</w:t>
      </w:r>
    </w:p>
    <w:p w:rsidR="00E74108" w:rsidRPr="00AB08C2" w:rsidRDefault="00E74108" w:rsidP="00E74108">
      <w:pPr>
        <w:ind w:right="20" w:firstLine="567"/>
        <w:jc w:val="both"/>
        <w:rPr>
          <w:lang w:val="bg-BG" w:eastAsia="ar-SA"/>
        </w:rPr>
      </w:pPr>
      <w:r w:rsidRPr="00AB08C2">
        <w:rPr>
          <w:lang w:val="bg-BG" w:eastAsia="ar-SA"/>
        </w:rPr>
        <w:t>3. Да осигури периодичен инвеститорски контрол и строителен надзор при извършване на СМР и въвеждане на обекта в действие.</w:t>
      </w:r>
    </w:p>
    <w:p w:rsidR="00E74108" w:rsidRPr="00AB08C2" w:rsidRDefault="00E74108" w:rsidP="00E74108">
      <w:pPr>
        <w:ind w:right="20" w:firstLine="567"/>
        <w:jc w:val="both"/>
        <w:rPr>
          <w:lang w:val="bg-BG" w:eastAsia="ar-SA"/>
        </w:rPr>
      </w:pPr>
      <w:r w:rsidRPr="00AB08C2">
        <w:rPr>
          <w:lang w:val="bg-BG" w:eastAsia="ar-SA"/>
        </w:rPr>
        <w:t>4.Да предаде на ИЗПЪЛНИТЕЛЯ строителната площадка с протокол, след съставяне и подписване на Протокол обр.2 за обекта.</w:t>
      </w:r>
    </w:p>
    <w:p w:rsidR="00E74108" w:rsidRPr="00AB08C2" w:rsidRDefault="00E74108" w:rsidP="00E74108">
      <w:pPr>
        <w:ind w:right="20" w:firstLine="567"/>
        <w:jc w:val="both"/>
        <w:rPr>
          <w:lang w:val="bg-BG" w:eastAsia="ar-SA"/>
        </w:rPr>
      </w:pPr>
      <w:r w:rsidRPr="00AB08C2">
        <w:rPr>
          <w:lang w:val="bg-BG" w:eastAsia="ar-SA"/>
        </w:rPr>
        <w:t>5.Да уведоми ИЗПЪЛНИТЕЛЯ за лицата, които ще извършват инвеститорски контрол и строителен надзор.</w:t>
      </w:r>
    </w:p>
    <w:p w:rsidR="00E74108" w:rsidRPr="00AB08C2" w:rsidRDefault="00E74108" w:rsidP="00E74108">
      <w:pPr>
        <w:ind w:right="20" w:firstLine="567"/>
        <w:jc w:val="both"/>
        <w:rPr>
          <w:lang w:val="bg-BG" w:eastAsia="ar-SA"/>
        </w:rPr>
      </w:pPr>
      <w:r w:rsidRPr="00AB08C2">
        <w:rPr>
          <w:lang w:val="bg-BG" w:eastAsia="ar-SA"/>
        </w:rPr>
        <w:t>6.Да участва със свой представител при приемане и въвеждане на обекта в експлоатация.</w:t>
      </w:r>
    </w:p>
    <w:p w:rsidR="00E74108" w:rsidRPr="00AB08C2" w:rsidRDefault="00E74108" w:rsidP="00E74108">
      <w:pPr>
        <w:ind w:right="20" w:firstLine="567"/>
        <w:jc w:val="both"/>
        <w:rPr>
          <w:lang w:val="bg-BG" w:eastAsia="ar-SA"/>
        </w:rPr>
      </w:pPr>
      <w:r w:rsidRPr="00AB08C2">
        <w:rPr>
          <w:lang w:val="bg-BG" w:eastAsia="ar-SA"/>
        </w:rPr>
        <w:t>7.</w:t>
      </w:r>
      <w:r w:rsidR="00A30813" w:rsidRPr="00AB08C2">
        <w:rPr>
          <w:lang w:val="bg-BG" w:eastAsia="ar-SA"/>
        </w:rPr>
        <w:t xml:space="preserve"> </w:t>
      </w:r>
      <w:r w:rsidRPr="00AB08C2">
        <w:rPr>
          <w:lang w:val="bg-BG" w:eastAsia="ar-SA"/>
        </w:rPr>
        <w:t>По време на целия строителен процес от откриване на строителната площадка до предаване на обекта за експлоатация да осъществява постоянен контрол върху изпълнението на СМР относно:</w:t>
      </w:r>
    </w:p>
    <w:p w:rsidR="00E74108" w:rsidRPr="00AB08C2" w:rsidRDefault="00E74108" w:rsidP="00E74108">
      <w:pPr>
        <w:ind w:right="20" w:firstLine="567"/>
        <w:jc w:val="both"/>
        <w:rPr>
          <w:lang w:val="bg-BG" w:eastAsia="ar-SA"/>
        </w:rPr>
      </w:pPr>
      <w:r w:rsidRPr="00AB08C2">
        <w:rPr>
          <w:lang w:val="bg-BG" w:eastAsia="ar-SA"/>
        </w:rPr>
        <w:t>•</w:t>
      </w:r>
      <w:r w:rsidRPr="00AB08C2">
        <w:rPr>
          <w:lang w:val="bg-BG" w:eastAsia="ar-SA"/>
        </w:rPr>
        <w:tab/>
        <w:t>съответствие на изпълняваните на обекта работи по вид и количество с одобрените строителни книжа и КСС;</w:t>
      </w:r>
    </w:p>
    <w:p w:rsidR="00E74108" w:rsidRPr="00AB08C2" w:rsidRDefault="00E74108" w:rsidP="00E74108">
      <w:pPr>
        <w:ind w:right="20" w:firstLine="567"/>
        <w:jc w:val="both"/>
        <w:rPr>
          <w:lang w:val="bg-BG" w:eastAsia="ar-SA"/>
        </w:rPr>
      </w:pPr>
      <w:r w:rsidRPr="00AB08C2">
        <w:rPr>
          <w:lang w:val="bg-BG" w:eastAsia="ar-SA"/>
        </w:rPr>
        <w:t>•</w:t>
      </w:r>
      <w:r w:rsidRPr="00AB08C2">
        <w:rPr>
          <w:lang w:val="bg-BG" w:eastAsia="ar-SA"/>
        </w:rPr>
        <w:tab/>
        <w:t>съответствие на влаганите на обекта строителни продукти с предвидените в КСС;</w:t>
      </w:r>
    </w:p>
    <w:p w:rsidR="00E74108" w:rsidRPr="00AB08C2" w:rsidRDefault="00E74108" w:rsidP="00E74108">
      <w:pPr>
        <w:ind w:right="20" w:firstLine="567"/>
        <w:jc w:val="both"/>
        <w:rPr>
          <w:lang w:val="bg-BG" w:eastAsia="ar-SA"/>
        </w:rPr>
      </w:pPr>
      <w:r w:rsidRPr="00AB08C2">
        <w:rPr>
          <w:lang w:val="bg-BG" w:eastAsia="ar-SA"/>
        </w:rPr>
        <w:t>•</w:t>
      </w:r>
      <w:r w:rsidRPr="00AB08C2">
        <w:rPr>
          <w:lang w:val="bg-BG" w:eastAsia="ar-SA"/>
        </w:rPr>
        <w:tab/>
        <w:t>съответствие с представения от ИЗПЪЛНИТЕЛЯ и приетия от ВЪЗЛОЖИТЕЛЯ като неразделна част от договора за изпълнение на СМР линеен график.</w:t>
      </w:r>
    </w:p>
    <w:p w:rsidR="00E74108" w:rsidRPr="00AB08C2" w:rsidRDefault="00E74108" w:rsidP="00E74108">
      <w:pPr>
        <w:ind w:right="20" w:firstLine="567"/>
        <w:jc w:val="both"/>
        <w:rPr>
          <w:lang w:val="bg-BG" w:eastAsia="ar-SA"/>
        </w:rPr>
      </w:pPr>
      <w:r w:rsidRPr="00AB08C2">
        <w:rPr>
          <w:lang w:val="bg-BG" w:eastAsia="ar-SA"/>
        </w:rPr>
        <w:t>8.Да уведомява ИЗПЪЛНИТЕЛЯ писмено в 5 /пет/ дневен срок след установяване на появили се в гаранционния срок дефекти.</w:t>
      </w:r>
    </w:p>
    <w:p w:rsidR="00E74108" w:rsidRPr="00AB08C2" w:rsidRDefault="00E74108" w:rsidP="00E74108">
      <w:pPr>
        <w:ind w:right="20" w:firstLine="567"/>
        <w:jc w:val="both"/>
        <w:rPr>
          <w:lang w:val="bg-BG" w:eastAsia="ar-SA"/>
        </w:rPr>
      </w:pPr>
      <w:r w:rsidRPr="00AB08C2">
        <w:rPr>
          <w:lang w:val="bg-BG" w:eastAsia="ar-SA"/>
        </w:rPr>
        <w:t>9.Да осигури за своя сметка при необходимост изработването на допълнителни чертежи и детайли, необходими за конкретизиране на СМР.</w:t>
      </w:r>
    </w:p>
    <w:p w:rsidR="00E74108" w:rsidRPr="00AB08C2" w:rsidRDefault="00E74108" w:rsidP="00E74108">
      <w:pPr>
        <w:ind w:right="20" w:firstLine="567"/>
        <w:jc w:val="both"/>
        <w:rPr>
          <w:lang w:val="bg-BG" w:eastAsia="ar-SA"/>
        </w:rPr>
      </w:pPr>
      <w:r w:rsidRPr="00AB08C2">
        <w:rPr>
          <w:lang w:val="bg-BG" w:eastAsia="ar-SA"/>
        </w:rPr>
        <w:t>10. Да осигури на ИЗПЪЛНИТЕЛЯ съдействието и информацията, необходими му за качественото изпълнение на предмета на договора;</w:t>
      </w:r>
    </w:p>
    <w:p w:rsidR="00E74108" w:rsidRPr="00AB08C2" w:rsidRDefault="00E74108" w:rsidP="00E74108">
      <w:pPr>
        <w:ind w:right="20" w:firstLine="567"/>
        <w:jc w:val="both"/>
        <w:rPr>
          <w:lang w:val="bg-BG" w:eastAsia="ar-SA"/>
        </w:rPr>
      </w:pPr>
      <w:r w:rsidRPr="00AB08C2">
        <w:rPr>
          <w:lang w:val="bg-BG" w:eastAsia="ar-SA"/>
        </w:rPr>
        <w:t>11. Да информира ИЗПЪЛНИТЕЛЯ за всички пречки, възникващи в хода на изпълнението на договора;</w:t>
      </w:r>
    </w:p>
    <w:p w:rsidR="00E74108" w:rsidRPr="00AB08C2" w:rsidRDefault="00E74108" w:rsidP="00E74108">
      <w:pPr>
        <w:ind w:right="20" w:firstLine="567"/>
        <w:jc w:val="both"/>
        <w:rPr>
          <w:lang w:val="bg-BG" w:eastAsia="ar-SA"/>
        </w:rPr>
      </w:pPr>
      <w:r w:rsidRPr="00AB08C2">
        <w:rPr>
          <w:lang w:val="bg-BG" w:eastAsia="ar-SA"/>
        </w:rPr>
        <w:t>12. Да заплати на ИЗПЪЛНИТЕЛЯ стойността на извършената работа, по реда и при условията на настоящия договор;</w:t>
      </w:r>
    </w:p>
    <w:p w:rsidR="00E74108" w:rsidRPr="00AB08C2" w:rsidRDefault="00E74108" w:rsidP="00B71673">
      <w:pPr>
        <w:suppressAutoHyphens/>
        <w:ind w:right="20"/>
        <w:jc w:val="both"/>
        <w:rPr>
          <w:lang w:val="bg-BG" w:eastAsia="ar-SA"/>
        </w:rPr>
      </w:pPr>
      <w:r w:rsidRPr="00AB08C2">
        <w:rPr>
          <w:b/>
          <w:bCs/>
          <w:lang w:val="bg-BG" w:eastAsia="ar-SA"/>
        </w:rPr>
        <w:t>Чл.</w:t>
      </w:r>
      <w:r w:rsidR="00B71673" w:rsidRPr="00AB08C2">
        <w:rPr>
          <w:b/>
          <w:bCs/>
          <w:lang w:val="bg-BG" w:eastAsia="ar-SA"/>
        </w:rPr>
        <w:t>10</w:t>
      </w:r>
      <w:r w:rsidRPr="00AB08C2">
        <w:rPr>
          <w:b/>
          <w:bCs/>
          <w:lang w:val="bg-BG" w:eastAsia="ar-SA"/>
        </w:rPr>
        <w:t>.</w:t>
      </w:r>
      <w:r w:rsidRPr="00AB08C2">
        <w:rPr>
          <w:lang w:val="bg-BG" w:eastAsia="ar-SA"/>
        </w:rPr>
        <w:t xml:space="preserve">  ВЪЗЛОЖИТЕЛЯТ има право:</w:t>
      </w:r>
    </w:p>
    <w:p w:rsidR="00E74108" w:rsidRPr="00AB08C2" w:rsidRDefault="00E74108" w:rsidP="00E74108">
      <w:pPr>
        <w:pStyle w:val="ListParagraph"/>
        <w:numPr>
          <w:ilvl w:val="0"/>
          <w:numId w:val="4"/>
        </w:numPr>
        <w:suppressAutoHyphens/>
        <w:ind w:right="20"/>
        <w:jc w:val="both"/>
        <w:rPr>
          <w:lang w:val="bg-BG" w:eastAsia="ar-SA"/>
        </w:rPr>
      </w:pPr>
      <w:r w:rsidRPr="00AB08C2">
        <w:rPr>
          <w:lang w:val="bg-BG" w:eastAsia="ar-SA"/>
        </w:rPr>
        <w:t>да изисква информация за хода на изпълнението на предмета на договора;</w:t>
      </w:r>
    </w:p>
    <w:p w:rsidR="00E74108" w:rsidRPr="00AB08C2" w:rsidRDefault="00E74108" w:rsidP="00E74108">
      <w:pPr>
        <w:pStyle w:val="ListParagraph"/>
        <w:suppressAutoHyphens/>
        <w:ind w:left="0" w:right="20" w:firstLine="567"/>
        <w:jc w:val="both"/>
        <w:rPr>
          <w:lang w:val="bg-BG" w:eastAsia="ar-SA"/>
        </w:rPr>
      </w:pPr>
      <w:r w:rsidRPr="00AB08C2">
        <w:rPr>
          <w:lang w:val="bg-BG" w:eastAsia="ar-SA"/>
        </w:rPr>
        <w:lastRenderedPageBreak/>
        <w:t xml:space="preserve">2. да проверява изпълнението на този договор по всяко време, по начин, </w:t>
      </w:r>
      <w:proofErr w:type="spellStart"/>
      <w:r w:rsidRPr="00AB08C2">
        <w:rPr>
          <w:lang w:val="bg-BG" w:eastAsia="ar-SA"/>
        </w:rPr>
        <w:t>незатрудняващ</w:t>
      </w:r>
      <w:proofErr w:type="spellEnd"/>
      <w:r w:rsidRPr="00AB08C2">
        <w:rPr>
          <w:lang w:val="bg-BG" w:eastAsia="ar-SA"/>
        </w:rPr>
        <w:t xml:space="preserve"> работата на ИЗПЪЛНИТЕЛЯ;</w:t>
      </w:r>
    </w:p>
    <w:p w:rsidR="00E74108" w:rsidRPr="00AB08C2" w:rsidRDefault="00E74108" w:rsidP="00E74108">
      <w:pPr>
        <w:ind w:right="20" w:firstLine="567"/>
        <w:jc w:val="both"/>
        <w:rPr>
          <w:lang w:val="bg-BG" w:eastAsia="ar-SA"/>
        </w:rPr>
      </w:pPr>
      <w:r w:rsidRPr="00AB08C2">
        <w:rPr>
          <w:lang w:val="bg-BG" w:eastAsia="ar-SA"/>
        </w:rPr>
        <w:t>3. да получи резултатите от изпълнението на договора във вида и срока, уговорени в този договор и предвидени в техническите спецификации на поръчката;</w:t>
      </w:r>
    </w:p>
    <w:p w:rsidR="00E74108" w:rsidRPr="00AB08C2" w:rsidRDefault="00E74108" w:rsidP="00E74108">
      <w:pPr>
        <w:ind w:right="20" w:firstLine="567"/>
        <w:jc w:val="both"/>
        <w:rPr>
          <w:lang w:val="bg-BG" w:eastAsia="ar-SA"/>
        </w:rPr>
      </w:pPr>
      <w:r w:rsidRPr="00AB08C2">
        <w:rPr>
          <w:lang w:val="bg-BG" w:eastAsia="ar-SA"/>
        </w:rPr>
        <w:t>4. да прави възражения по изпълнението на работите по предмета на договора в случай на неточно изпълнение;</w:t>
      </w:r>
    </w:p>
    <w:p w:rsidR="00E74108" w:rsidRPr="00AB08C2" w:rsidRDefault="00E74108" w:rsidP="00E74108">
      <w:pPr>
        <w:ind w:right="20" w:firstLine="567"/>
        <w:jc w:val="both"/>
        <w:rPr>
          <w:lang w:val="bg-BG" w:eastAsia="ar-SA"/>
        </w:rPr>
      </w:pPr>
      <w:r w:rsidRPr="00AB08C2">
        <w:rPr>
          <w:lang w:val="bg-BG" w:eastAsia="ar-SA"/>
        </w:rPr>
        <w:t>5. да проверява изпълнението на договора по всяко време, включително чрез проверки на място и да дава указания и предписва мерки, както и да следи за тяхното изпълнение;</w:t>
      </w:r>
    </w:p>
    <w:p w:rsidR="00E74108" w:rsidRPr="00AB08C2" w:rsidRDefault="00E74108" w:rsidP="00E74108">
      <w:pPr>
        <w:ind w:right="20" w:firstLine="567"/>
        <w:jc w:val="both"/>
        <w:rPr>
          <w:lang w:val="bg-BG" w:eastAsia="ar-SA"/>
        </w:rPr>
      </w:pPr>
      <w:r w:rsidRPr="00AB08C2">
        <w:rPr>
          <w:lang w:val="bg-BG" w:eastAsia="ar-SA"/>
        </w:rPr>
        <w:t>6. да изисква и получава от ИЗПЪЛНИТЕЛЯ всякаква информация, свързана с изпълнението на настоящия договор;</w:t>
      </w:r>
    </w:p>
    <w:p w:rsidR="00E74108" w:rsidRPr="00AB08C2" w:rsidRDefault="00E74108" w:rsidP="00E74108">
      <w:pPr>
        <w:ind w:right="20" w:firstLine="567"/>
        <w:jc w:val="both"/>
        <w:rPr>
          <w:lang w:val="bg-BG" w:eastAsia="ar-SA"/>
        </w:rPr>
      </w:pPr>
      <w:r w:rsidRPr="00AB08C2">
        <w:rPr>
          <w:lang w:val="bg-BG" w:eastAsia="ar-SA"/>
        </w:rPr>
        <w:t>7. да освободи или да задържи гаранцията за изпълнение, при условията на настоящия договор;</w:t>
      </w:r>
    </w:p>
    <w:p w:rsidR="00E74108" w:rsidRPr="00AB08C2" w:rsidRDefault="00E74108" w:rsidP="00E74108">
      <w:pPr>
        <w:ind w:right="20" w:firstLine="567"/>
        <w:jc w:val="both"/>
        <w:rPr>
          <w:lang w:val="bg-BG" w:eastAsia="ar-SA"/>
        </w:rPr>
      </w:pPr>
      <w:r w:rsidRPr="00AB08C2">
        <w:rPr>
          <w:lang w:val="bg-BG" w:eastAsia="ar-SA"/>
        </w:rPr>
        <w:t>8. да определи лице за контакти по договора и по своя преценка да го заменя;</w:t>
      </w:r>
    </w:p>
    <w:p w:rsidR="00E74108" w:rsidRPr="00AB08C2" w:rsidRDefault="00E74108" w:rsidP="00E74108">
      <w:pPr>
        <w:ind w:right="20" w:firstLine="567"/>
        <w:jc w:val="both"/>
        <w:rPr>
          <w:lang w:val="bg-BG" w:eastAsia="ar-SA"/>
        </w:rPr>
      </w:pPr>
      <w:r w:rsidRPr="00AB08C2">
        <w:rPr>
          <w:lang w:val="bg-BG" w:eastAsia="ar-SA"/>
        </w:rPr>
        <w:t>9. да откаже приемане и заплащане на част или на цялото възнаграждение, в случай че ИЗПЪЛНИТЕЛЯТ  се е отклонил от поръчката или работата му е с недостатъци.</w:t>
      </w:r>
    </w:p>
    <w:p w:rsidR="00E74108" w:rsidRPr="00AB08C2" w:rsidRDefault="00E74108" w:rsidP="00B71673">
      <w:pPr>
        <w:suppressAutoHyphens/>
        <w:ind w:right="20"/>
        <w:jc w:val="both"/>
        <w:rPr>
          <w:lang w:val="bg-BG" w:eastAsia="ar-SA"/>
        </w:rPr>
      </w:pPr>
      <w:r w:rsidRPr="00AB08C2">
        <w:rPr>
          <w:b/>
          <w:bCs/>
          <w:lang w:val="bg-BG" w:eastAsia="ar-SA"/>
        </w:rPr>
        <w:t>Чл.1</w:t>
      </w:r>
      <w:r w:rsidR="00B71673" w:rsidRPr="00AB08C2">
        <w:rPr>
          <w:b/>
          <w:bCs/>
          <w:lang w:val="bg-BG" w:eastAsia="ar-SA"/>
        </w:rPr>
        <w:t>1</w:t>
      </w:r>
      <w:r w:rsidRPr="00AB08C2">
        <w:rPr>
          <w:b/>
          <w:bCs/>
          <w:lang w:val="bg-BG" w:eastAsia="ar-SA"/>
        </w:rPr>
        <w:t xml:space="preserve">. </w:t>
      </w:r>
      <w:r w:rsidRPr="00AB08C2">
        <w:rPr>
          <w:lang w:val="bg-BG" w:eastAsia="ar-SA"/>
        </w:rPr>
        <w:t>ВЪЗЛОЖИТЕЛЯТ не носи отговорност за действия или бездействия на ИЗПЪЛНИТЕЛЯ в резултат, на които възникнат:</w:t>
      </w:r>
    </w:p>
    <w:p w:rsidR="00E74108" w:rsidRPr="00AB08C2" w:rsidRDefault="00E74108" w:rsidP="00E74108">
      <w:pPr>
        <w:ind w:right="20" w:firstLine="567"/>
        <w:jc w:val="both"/>
        <w:rPr>
          <w:lang w:val="bg-BG" w:eastAsia="ar-SA"/>
        </w:rPr>
      </w:pPr>
      <w:r w:rsidRPr="00AB08C2">
        <w:rPr>
          <w:lang w:val="bg-BG" w:eastAsia="ar-SA"/>
        </w:rPr>
        <w:t>1.смърт или злополука, на което и да било физическо лице на обекта.</w:t>
      </w:r>
    </w:p>
    <w:p w:rsidR="00E74108" w:rsidRPr="00AB08C2" w:rsidRDefault="00E74108" w:rsidP="00E74108">
      <w:pPr>
        <w:ind w:right="20" w:firstLine="567"/>
        <w:jc w:val="both"/>
        <w:rPr>
          <w:lang w:val="bg-BG" w:eastAsia="ar-SA"/>
        </w:rPr>
      </w:pPr>
      <w:r w:rsidRPr="00AB08C2">
        <w:rPr>
          <w:lang w:val="bg-BG" w:eastAsia="ar-SA"/>
        </w:rPr>
        <w:t>2.загуба или нанесена вреда, на каквото и да било имущество в следствие изпълнение предмета на договора през времетраене на  строителството.</w:t>
      </w:r>
    </w:p>
    <w:p w:rsidR="00E74108" w:rsidRPr="00AB08C2" w:rsidRDefault="00E74108" w:rsidP="00B71673">
      <w:pPr>
        <w:keepNext/>
        <w:tabs>
          <w:tab w:val="num" w:pos="432"/>
        </w:tabs>
        <w:suppressAutoHyphens/>
        <w:spacing w:before="120"/>
        <w:ind w:right="23"/>
        <w:jc w:val="both"/>
        <w:outlineLvl w:val="0"/>
        <w:rPr>
          <w:b/>
          <w:lang w:val="bg-BG" w:eastAsia="ar-SA"/>
        </w:rPr>
      </w:pPr>
      <w:r w:rsidRPr="00AB08C2">
        <w:rPr>
          <w:b/>
          <w:lang w:val="bg-BG" w:eastAsia="ar-SA"/>
        </w:rPr>
        <w:t>Б. НА ИЗПЪЛНИТЕЛЯ</w:t>
      </w:r>
    </w:p>
    <w:p w:rsidR="00E74108" w:rsidRPr="00AB08C2" w:rsidRDefault="00B71673" w:rsidP="00B71673">
      <w:pPr>
        <w:suppressAutoHyphens/>
        <w:ind w:right="20"/>
        <w:jc w:val="both"/>
        <w:rPr>
          <w:lang w:val="bg-BG" w:eastAsia="ar-SA"/>
        </w:rPr>
      </w:pPr>
      <w:r w:rsidRPr="00AB08C2">
        <w:rPr>
          <w:b/>
          <w:bCs/>
          <w:lang w:val="bg-BG" w:eastAsia="ar-SA"/>
        </w:rPr>
        <w:t>Чл. 12</w:t>
      </w:r>
      <w:r w:rsidR="00E74108" w:rsidRPr="00AB08C2">
        <w:rPr>
          <w:b/>
          <w:bCs/>
          <w:lang w:val="bg-BG" w:eastAsia="ar-SA"/>
        </w:rPr>
        <w:t>.</w:t>
      </w:r>
      <w:r w:rsidR="00E74108" w:rsidRPr="00AB08C2">
        <w:rPr>
          <w:lang w:val="bg-BG" w:eastAsia="ar-SA"/>
        </w:rPr>
        <w:t xml:space="preserve">  ИЗПЪЛНИТЕЛЯТ се задължава:</w:t>
      </w:r>
    </w:p>
    <w:p w:rsidR="00E74108" w:rsidRPr="00AB08C2" w:rsidRDefault="00E74108" w:rsidP="00E74108">
      <w:pPr>
        <w:ind w:right="20" w:firstLine="567"/>
        <w:jc w:val="both"/>
        <w:rPr>
          <w:rFonts w:eastAsia="SimSun"/>
          <w:lang w:val="bg-BG" w:eastAsia="bg-BG"/>
        </w:rPr>
      </w:pPr>
      <w:r w:rsidRPr="00AB08C2">
        <w:rPr>
          <w:rFonts w:eastAsia="SimSun"/>
          <w:lang w:val="bg-BG" w:eastAsia="bg-BG"/>
        </w:rPr>
        <w:t xml:space="preserve">1. Да спазва разпоредбите на действащото законодателство, отнасящо се до предмета на договора, включително законодателството в областта на държавните помощи, обществени поръчки, осигуряването на равни възможности, докладване на нередности и опазването на околната среда; </w:t>
      </w:r>
    </w:p>
    <w:p w:rsidR="00E74108" w:rsidRPr="00AB08C2" w:rsidRDefault="00E74108" w:rsidP="00E74108">
      <w:pPr>
        <w:ind w:right="20" w:firstLine="567"/>
        <w:jc w:val="both"/>
        <w:rPr>
          <w:rFonts w:eastAsia="SimSun"/>
          <w:lang w:val="bg-BG" w:eastAsia="bg-BG"/>
        </w:rPr>
      </w:pPr>
      <w:r w:rsidRPr="00AB08C2">
        <w:rPr>
          <w:rFonts w:eastAsia="SimSun"/>
          <w:lang w:val="bg-BG" w:eastAsia="bg-BG"/>
        </w:rPr>
        <w:t xml:space="preserve">2. Да изпълни предмета на договора с присъщата грижа, ефективност, прозрачност и добросъвестност, в съответствие с най-добрите практики в съответната област и в съответствие с условията на настоящия договор, като мобилизира всички финансови, човешки и материални ресурси, необходими за цялостното му изпълнение съгласно приложимото законодателство; </w:t>
      </w:r>
    </w:p>
    <w:p w:rsidR="00E74108" w:rsidRPr="00AB08C2" w:rsidRDefault="00E74108" w:rsidP="00E74108">
      <w:pPr>
        <w:ind w:right="20" w:firstLine="567"/>
        <w:jc w:val="both"/>
        <w:rPr>
          <w:rFonts w:eastAsia="SimSun"/>
          <w:lang w:val="bg-BG" w:eastAsia="bg-BG"/>
        </w:rPr>
      </w:pPr>
      <w:r w:rsidRPr="00AB08C2">
        <w:rPr>
          <w:rFonts w:eastAsia="SimSun"/>
          <w:lang w:val="bg-BG" w:eastAsia="bg-BG"/>
        </w:rPr>
        <w:t xml:space="preserve">3. Да изпълнява задълженията си самостоятелно без подизпълнители/съвместно с подизпълнители, посочени в офертата му: .........................; вид на работите от предмета на поръчката, които ще извършва: ………………...; дял в проценти от стойността на поръчка, съответстващ на тези работи: ……% (словом: ………………. процента). </w:t>
      </w:r>
    </w:p>
    <w:p w:rsidR="00E74108" w:rsidRPr="00AB08C2" w:rsidRDefault="00E74108" w:rsidP="00E74108">
      <w:pPr>
        <w:ind w:right="20" w:firstLine="567"/>
        <w:jc w:val="both"/>
        <w:rPr>
          <w:rFonts w:eastAsia="SimSun"/>
          <w:lang w:val="bg-BG" w:eastAsia="bg-BG"/>
        </w:rPr>
      </w:pPr>
      <w:r w:rsidRPr="00AB08C2">
        <w:rPr>
          <w:rFonts w:eastAsia="SimSun"/>
          <w:lang w:val="bg-BG" w:eastAsia="bg-BG"/>
        </w:rPr>
        <w:t xml:space="preserve">3.1.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w:t>
      </w:r>
    </w:p>
    <w:p w:rsidR="00E74108" w:rsidRPr="00AB08C2" w:rsidRDefault="00E74108" w:rsidP="00E74108">
      <w:pPr>
        <w:ind w:right="20" w:firstLine="567"/>
        <w:jc w:val="both"/>
        <w:rPr>
          <w:rFonts w:eastAsia="SimSun"/>
          <w:lang w:val="bg-BG" w:eastAsia="bg-BG"/>
        </w:rPr>
      </w:pPr>
      <w:r w:rsidRPr="00AB08C2">
        <w:rPr>
          <w:rFonts w:eastAsia="SimSun"/>
          <w:lang w:val="bg-BG" w:eastAsia="bg-BG"/>
        </w:rPr>
        <w:t>3.2. ИЗПЪЛНИТЕЛЯТ уведомява ВЪЗЛОЖИТЕЛЯ за всякакви промени в предоставената информация в хода на изпълнението на поръчката.</w:t>
      </w:r>
    </w:p>
    <w:p w:rsidR="00E74108" w:rsidRPr="00AB08C2" w:rsidRDefault="00E74108" w:rsidP="00E74108">
      <w:pPr>
        <w:ind w:right="20" w:firstLine="567"/>
        <w:jc w:val="both"/>
        <w:rPr>
          <w:rFonts w:eastAsia="SimSun"/>
          <w:lang w:val="bg-BG" w:eastAsia="bg-BG"/>
        </w:rPr>
      </w:pPr>
      <w:r w:rsidRPr="00AB08C2">
        <w:rPr>
          <w:rFonts w:eastAsia="SimSun"/>
          <w:lang w:val="bg-BG" w:eastAsia="bg-BG"/>
        </w:rPr>
        <w:t xml:space="preserve">3.3. Подизпълнителите нямат право да </w:t>
      </w:r>
      <w:proofErr w:type="spellStart"/>
      <w:r w:rsidRPr="00AB08C2">
        <w:rPr>
          <w:rFonts w:eastAsia="SimSun"/>
          <w:lang w:val="bg-BG" w:eastAsia="bg-BG"/>
        </w:rPr>
        <w:t>превъзлагат</w:t>
      </w:r>
      <w:proofErr w:type="spellEnd"/>
      <w:r w:rsidRPr="00AB08C2">
        <w:rPr>
          <w:rFonts w:eastAsia="SimSun"/>
          <w:lang w:val="bg-BG" w:eastAsia="bg-BG"/>
        </w:rPr>
        <w:t xml:space="preserve"> една или повече от дейностите, които са включени в предмета на договора за </w:t>
      </w:r>
      <w:proofErr w:type="spellStart"/>
      <w:r w:rsidRPr="00AB08C2">
        <w:rPr>
          <w:rFonts w:eastAsia="SimSun"/>
          <w:lang w:val="bg-BG" w:eastAsia="bg-BG"/>
        </w:rPr>
        <w:t>подизпълнение</w:t>
      </w:r>
      <w:proofErr w:type="spellEnd"/>
      <w:r w:rsidRPr="00AB08C2">
        <w:rPr>
          <w:rFonts w:eastAsia="SimSun"/>
          <w:lang w:val="bg-BG" w:eastAsia="bg-BG"/>
        </w:rPr>
        <w:t>.</w:t>
      </w:r>
    </w:p>
    <w:p w:rsidR="00E74108" w:rsidRPr="00AB08C2" w:rsidRDefault="00E74108" w:rsidP="00E74108">
      <w:pPr>
        <w:ind w:right="20" w:firstLine="567"/>
        <w:jc w:val="both"/>
        <w:rPr>
          <w:lang w:val="bg-BG" w:eastAsia="ar-SA"/>
        </w:rPr>
      </w:pPr>
      <w:r w:rsidRPr="00AB08C2">
        <w:rPr>
          <w:lang w:val="bg-BG" w:eastAsia="ar-SA"/>
        </w:rPr>
        <w:lastRenderedPageBreak/>
        <w:t>4. ИЗПЪЛНИТЕЛЯТ има право да получи от ВЪЗЛОЖИТЕЛЯ необходимото съдействие във връзка с изпълнение на дейностите, предмет на договора.</w:t>
      </w:r>
    </w:p>
    <w:p w:rsidR="00E74108" w:rsidRPr="00AB08C2" w:rsidRDefault="00E74108" w:rsidP="00E74108">
      <w:pPr>
        <w:tabs>
          <w:tab w:val="left" w:pos="993"/>
        </w:tabs>
        <w:ind w:right="20" w:firstLine="567"/>
        <w:jc w:val="both"/>
        <w:rPr>
          <w:lang w:val="bg-BG" w:eastAsia="ar-SA"/>
        </w:rPr>
      </w:pPr>
      <w:r w:rsidRPr="00AB08C2">
        <w:rPr>
          <w:lang w:val="bg-BG" w:eastAsia="ar-SA"/>
        </w:rPr>
        <w:t>5. Да изпълни съответните СМР в договорения срок</w:t>
      </w:r>
      <w:r w:rsidR="00F17391" w:rsidRPr="00AB08C2">
        <w:rPr>
          <w:lang w:val="bg-BG" w:eastAsia="ar-SA"/>
        </w:rPr>
        <w:t>,</w:t>
      </w:r>
      <w:r w:rsidRPr="00AB08C2">
        <w:rPr>
          <w:lang w:val="bg-BG" w:eastAsia="ar-SA"/>
        </w:rPr>
        <w:t xml:space="preserve"> като организира и координира цялостния процес на строителството, съгласно одобрения проект и в съответствие с:</w:t>
      </w:r>
    </w:p>
    <w:p w:rsidR="00E74108" w:rsidRPr="00AB08C2" w:rsidRDefault="00E74108" w:rsidP="00E74108">
      <w:pPr>
        <w:numPr>
          <w:ilvl w:val="0"/>
          <w:numId w:val="1"/>
        </w:numPr>
        <w:tabs>
          <w:tab w:val="num" w:pos="180"/>
          <w:tab w:val="left" w:pos="993"/>
        </w:tabs>
        <w:suppressAutoHyphens/>
        <w:ind w:left="0" w:right="20" w:firstLine="567"/>
        <w:jc w:val="both"/>
        <w:rPr>
          <w:lang w:val="bg-BG" w:eastAsia="ar-SA"/>
        </w:rPr>
      </w:pPr>
      <w:r w:rsidRPr="00AB08C2">
        <w:rPr>
          <w:lang w:val="bg-BG" w:eastAsia="ar-SA"/>
        </w:rPr>
        <w:t>Офертата с приложенията към нея.</w:t>
      </w:r>
    </w:p>
    <w:p w:rsidR="00E74108" w:rsidRPr="00AB08C2" w:rsidRDefault="00E74108" w:rsidP="00E74108">
      <w:pPr>
        <w:numPr>
          <w:ilvl w:val="0"/>
          <w:numId w:val="1"/>
        </w:numPr>
        <w:tabs>
          <w:tab w:val="num" w:pos="180"/>
          <w:tab w:val="left" w:pos="993"/>
        </w:tabs>
        <w:suppressAutoHyphens/>
        <w:ind w:left="0" w:right="20" w:firstLine="567"/>
        <w:jc w:val="both"/>
        <w:rPr>
          <w:lang w:val="bg-BG" w:eastAsia="ar-SA"/>
        </w:rPr>
      </w:pPr>
      <w:r w:rsidRPr="00AB08C2">
        <w:rPr>
          <w:lang w:val="bg-BG" w:eastAsia="ar-SA"/>
        </w:rPr>
        <w:t>Действащата нормативна уредба в Република България.</w:t>
      </w:r>
    </w:p>
    <w:p w:rsidR="00E74108" w:rsidRPr="00AB08C2" w:rsidRDefault="00E74108" w:rsidP="00E74108">
      <w:pPr>
        <w:numPr>
          <w:ilvl w:val="0"/>
          <w:numId w:val="1"/>
        </w:numPr>
        <w:tabs>
          <w:tab w:val="num" w:pos="180"/>
          <w:tab w:val="left" w:pos="993"/>
        </w:tabs>
        <w:suppressAutoHyphens/>
        <w:ind w:left="0" w:right="20" w:firstLine="567"/>
        <w:jc w:val="both"/>
        <w:rPr>
          <w:lang w:val="bg-BG" w:eastAsia="ar-SA"/>
        </w:rPr>
      </w:pPr>
      <w:r w:rsidRPr="00AB08C2">
        <w:rPr>
          <w:lang w:val="bg-BG" w:eastAsia="ar-SA"/>
        </w:rPr>
        <w:t>Условията и изискванията на проведената процедура за възлагане</w:t>
      </w:r>
      <w:r w:rsidR="00F17391" w:rsidRPr="00AB08C2">
        <w:rPr>
          <w:lang w:val="bg-BG" w:eastAsia="ar-SA"/>
        </w:rPr>
        <w:t xml:space="preserve"> на </w:t>
      </w:r>
      <w:r w:rsidRPr="00AB08C2">
        <w:rPr>
          <w:lang w:val="bg-BG" w:eastAsia="ar-SA"/>
        </w:rPr>
        <w:t xml:space="preserve"> поръчка</w:t>
      </w:r>
      <w:r w:rsidR="00F17391" w:rsidRPr="00AB08C2">
        <w:rPr>
          <w:lang w:val="bg-BG" w:eastAsia="ar-SA"/>
        </w:rPr>
        <w:t>та</w:t>
      </w:r>
      <w:r w:rsidRPr="00AB08C2">
        <w:rPr>
          <w:lang w:val="bg-BG" w:eastAsia="ar-SA"/>
        </w:rPr>
        <w:t>.</w:t>
      </w:r>
    </w:p>
    <w:p w:rsidR="00E74108" w:rsidRPr="00AB08C2" w:rsidRDefault="00E74108" w:rsidP="00E74108">
      <w:pPr>
        <w:numPr>
          <w:ilvl w:val="0"/>
          <w:numId w:val="1"/>
        </w:numPr>
        <w:tabs>
          <w:tab w:val="num" w:pos="180"/>
          <w:tab w:val="left" w:pos="993"/>
        </w:tabs>
        <w:suppressAutoHyphens/>
        <w:ind w:left="0" w:right="20" w:firstLine="567"/>
        <w:jc w:val="both"/>
        <w:rPr>
          <w:lang w:val="bg-BG" w:eastAsia="ar-SA"/>
        </w:rPr>
      </w:pPr>
      <w:r w:rsidRPr="00AB08C2">
        <w:rPr>
          <w:lang w:val="bg-BG" w:eastAsia="ar-SA"/>
        </w:rPr>
        <w:t>Общите условия за извършване на СМР.</w:t>
      </w:r>
    </w:p>
    <w:p w:rsidR="00E74108" w:rsidRPr="00AB08C2" w:rsidRDefault="00E74108" w:rsidP="00E74108">
      <w:pPr>
        <w:numPr>
          <w:ilvl w:val="0"/>
          <w:numId w:val="1"/>
        </w:numPr>
        <w:tabs>
          <w:tab w:val="num" w:pos="180"/>
          <w:tab w:val="left" w:pos="993"/>
        </w:tabs>
        <w:suppressAutoHyphens/>
        <w:ind w:left="0" w:right="20" w:firstLine="567"/>
        <w:jc w:val="both"/>
        <w:rPr>
          <w:lang w:val="bg-BG" w:eastAsia="ar-SA"/>
        </w:rPr>
      </w:pPr>
      <w:r w:rsidRPr="00AB08C2">
        <w:rPr>
          <w:lang w:val="bg-BG" w:eastAsia="ar-SA"/>
        </w:rPr>
        <w:t>Заповедите и методическите указания на строителния надзор, внесени в заповедната книга.</w:t>
      </w:r>
    </w:p>
    <w:p w:rsidR="00E74108" w:rsidRPr="00AB08C2" w:rsidRDefault="00E74108" w:rsidP="00E74108">
      <w:pPr>
        <w:autoSpaceDE w:val="0"/>
        <w:ind w:firstLine="567"/>
        <w:jc w:val="both"/>
        <w:rPr>
          <w:lang w:val="bg-BG"/>
        </w:rPr>
      </w:pPr>
      <w:r w:rsidRPr="00AB08C2">
        <w:rPr>
          <w:lang w:val="bg-BG" w:eastAsia="ar-SA"/>
        </w:rPr>
        <w:t xml:space="preserve">6. Да влага при строителството </w:t>
      </w:r>
      <w:r w:rsidRPr="00AB08C2">
        <w:rPr>
          <w:lang w:val="bg-BG"/>
        </w:rPr>
        <w:t xml:space="preserve">строителни продукти в съответствие на съществените изисквания към строежите и да имат оценка на съответствието съгласно Закона за техническите изисквания към продуктите и Наредбата за съществени изисквания и оценяване на продуктите. Влаганите материали и изделия трябва да отговорят по вид, тип и качество на изискванията на проекта и на съответните </w:t>
      </w:r>
      <w:proofErr w:type="spellStart"/>
      <w:r w:rsidRPr="00AB08C2">
        <w:rPr>
          <w:lang w:val="bg-BG"/>
        </w:rPr>
        <w:t>стандартизационни</w:t>
      </w:r>
      <w:proofErr w:type="spellEnd"/>
      <w:r w:rsidRPr="00AB08C2">
        <w:rPr>
          <w:lang w:val="bg-BG"/>
        </w:rPr>
        <w:t xml:space="preserve"> документи. Не се допуска използването на материали и изделия без сертификат за качество и с неизвестна технология за приложението им. </w:t>
      </w:r>
    </w:p>
    <w:p w:rsidR="00E74108" w:rsidRPr="00AB08C2" w:rsidRDefault="00E74108" w:rsidP="00E74108">
      <w:pPr>
        <w:pStyle w:val="ListParagraph"/>
        <w:autoSpaceDE w:val="0"/>
        <w:ind w:left="0" w:firstLine="780"/>
        <w:contextualSpacing w:val="0"/>
        <w:jc w:val="both"/>
        <w:rPr>
          <w:lang w:val="bg-BG"/>
        </w:rPr>
      </w:pPr>
      <w:r w:rsidRPr="00AB08C2">
        <w:rPr>
          <w:lang w:val="bg-BG" w:eastAsia="ar-SA"/>
        </w:rPr>
        <w:t>7. Да обезпечи необходимите му за работата машини и съоръжения.</w:t>
      </w:r>
      <w:r w:rsidRPr="00AB08C2">
        <w:rPr>
          <w:lang w:val="bg-BG"/>
        </w:rPr>
        <w:t xml:space="preserve"> Изпълнителят е длъжен преди започване на строителството и по време на извършаване на строителството да вземе необходимите мерки за осигуряване на безопасността, хигиена на труда и пожарната безопасност при извършване на всички СМР. Доставката на оборудването следва да бъде придружена от техническа документация, съдържаща информация за техническите и функционални характеристики на оборудването, посочени в техническата спецификация по процедурата.</w:t>
      </w:r>
    </w:p>
    <w:p w:rsidR="00E74108" w:rsidRPr="00AB08C2" w:rsidRDefault="00E74108" w:rsidP="00E74108">
      <w:pPr>
        <w:tabs>
          <w:tab w:val="left" w:pos="1134"/>
        </w:tabs>
        <w:ind w:right="20" w:firstLine="567"/>
        <w:jc w:val="both"/>
        <w:rPr>
          <w:lang w:val="bg-BG" w:eastAsia="ar-SA"/>
        </w:rPr>
      </w:pPr>
      <w:r w:rsidRPr="00AB08C2">
        <w:rPr>
          <w:lang w:val="bg-BG" w:eastAsia="ar-SA"/>
        </w:rPr>
        <w:t>8. Да предостави на инвеститорския контрол и строителния надзор възможност за извършване на контрол по изпълнение на работите на обекта.</w:t>
      </w:r>
    </w:p>
    <w:p w:rsidR="00E74108" w:rsidRPr="00AB08C2" w:rsidRDefault="00E74108" w:rsidP="00E74108">
      <w:pPr>
        <w:tabs>
          <w:tab w:val="left" w:pos="1134"/>
        </w:tabs>
        <w:ind w:right="20" w:firstLine="567"/>
        <w:jc w:val="both"/>
        <w:rPr>
          <w:lang w:val="bg-BG" w:eastAsia="ar-SA"/>
        </w:rPr>
      </w:pPr>
      <w:r w:rsidRPr="00AB08C2">
        <w:rPr>
          <w:lang w:val="bg-BG" w:eastAsia="ar-SA"/>
        </w:rPr>
        <w:t>9. Да участва в съставянето на всички актове и протоколи съгласно Наредба №3/31.07.2003г на МРРБ.</w:t>
      </w:r>
    </w:p>
    <w:p w:rsidR="00E74108" w:rsidRPr="00AB08C2" w:rsidRDefault="00E74108" w:rsidP="00E74108">
      <w:pPr>
        <w:tabs>
          <w:tab w:val="left" w:pos="1134"/>
        </w:tabs>
        <w:ind w:right="20" w:firstLine="567"/>
        <w:jc w:val="both"/>
        <w:rPr>
          <w:lang w:val="bg-BG" w:eastAsia="ar-SA"/>
        </w:rPr>
      </w:pPr>
      <w:r w:rsidRPr="00AB08C2">
        <w:rPr>
          <w:lang w:val="bg-BG" w:eastAsia="ar-SA"/>
        </w:rPr>
        <w:t>10. Да осигури за своя сметка от съответните инстанции, всички необходими разрешителни или други документи, свързани с осъществяването или спирането на строително-монтажната дейност, както и заповедната книга на обекта.</w:t>
      </w:r>
    </w:p>
    <w:p w:rsidR="00E74108" w:rsidRPr="00AB08C2" w:rsidRDefault="00E74108" w:rsidP="00E74108">
      <w:pPr>
        <w:tabs>
          <w:tab w:val="num" w:pos="360"/>
          <w:tab w:val="left" w:pos="567"/>
          <w:tab w:val="left" w:pos="1134"/>
        </w:tabs>
        <w:ind w:right="20" w:firstLine="567"/>
        <w:jc w:val="both"/>
        <w:rPr>
          <w:lang w:val="bg-BG" w:eastAsia="ar-SA"/>
        </w:rPr>
      </w:pPr>
      <w:r w:rsidRPr="00AB08C2">
        <w:rPr>
          <w:lang w:val="bg-BG" w:eastAsia="ar-SA"/>
        </w:rPr>
        <w:t>11. Да извърши за своя сметка всички работи по отстраняването на виновно допуснати грешки, недостатъци и други констатирани от инвеститорския контрол и други държавни органи.</w:t>
      </w:r>
    </w:p>
    <w:p w:rsidR="00E74108" w:rsidRPr="00AB08C2" w:rsidRDefault="00E74108" w:rsidP="00E74108">
      <w:pPr>
        <w:tabs>
          <w:tab w:val="left" w:pos="1134"/>
        </w:tabs>
        <w:ind w:right="20" w:firstLine="567"/>
        <w:jc w:val="both"/>
        <w:rPr>
          <w:lang w:val="bg-BG" w:eastAsia="ar-SA"/>
        </w:rPr>
      </w:pPr>
      <w:r w:rsidRPr="00AB08C2">
        <w:rPr>
          <w:lang w:val="bg-BG" w:eastAsia="ar-SA"/>
        </w:rPr>
        <w:t>12. Да уведоми писмено ВЪЗЛОЖИТЕЛЯ за готовността да се състави  Констативен акт за завършване на обекта.</w:t>
      </w:r>
    </w:p>
    <w:p w:rsidR="00E74108" w:rsidRPr="00AB08C2" w:rsidRDefault="00E74108" w:rsidP="00E74108">
      <w:pPr>
        <w:tabs>
          <w:tab w:val="num" w:pos="360"/>
          <w:tab w:val="left" w:pos="1134"/>
        </w:tabs>
        <w:ind w:right="20" w:firstLine="567"/>
        <w:jc w:val="both"/>
        <w:rPr>
          <w:lang w:val="bg-BG" w:eastAsia="ar-SA"/>
        </w:rPr>
      </w:pPr>
      <w:r w:rsidRPr="00AB08C2">
        <w:rPr>
          <w:lang w:val="bg-BG" w:eastAsia="ar-SA"/>
        </w:rPr>
        <w:t>13. Да предаде на ВЪЗЛОЖИТЕЛЯ пълен комплект документи за обекта при приемането му.</w:t>
      </w:r>
    </w:p>
    <w:p w:rsidR="00E74108" w:rsidRPr="00AB08C2" w:rsidRDefault="00E74108" w:rsidP="00E74108">
      <w:pPr>
        <w:tabs>
          <w:tab w:val="left" w:pos="1134"/>
        </w:tabs>
        <w:ind w:right="20" w:firstLine="567"/>
        <w:jc w:val="both"/>
        <w:rPr>
          <w:lang w:val="bg-BG" w:eastAsia="ar-SA"/>
        </w:rPr>
      </w:pPr>
      <w:r w:rsidRPr="00AB08C2">
        <w:rPr>
          <w:lang w:val="bg-BG" w:eastAsia="ar-SA"/>
        </w:rPr>
        <w:t>14. Да изготви и предаде на ВЪЗЛОЖИТЕЛЯ екзекутивна документация за обекта.</w:t>
      </w:r>
    </w:p>
    <w:p w:rsidR="00E74108" w:rsidRPr="00AB08C2" w:rsidRDefault="00E74108" w:rsidP="00E74108">
      <w:pPr>
        <w:autoSpaceDE w:val="0"/>
        <w:ind w:firstLine="567"/>
        <w:jc w:val="both"/>
        <w:rPr>
          <w:lang w:val="bg-BG"/>
        </w:rPr>
      </w:pPr>
      <w:r w:rsidRPr="00AB08C2">
        <w:rPr>
          <w:lang w:val="bg-BG" w:eastAsia="ar-SA"/>
        </w:rPr>
        <w:t>15.</w:t>
      </w:r>
      <w:r w:rsidRPr="00AB08C2">
        <w:rPr>
          <w:lang w:val="bg-BG"/>
        </w:rPr>
        <w:t xml:space="preserve"> Изпълнителят по договора носи цялата отговорност по охрана на строителния обект и материалите, съоръженията и оборудването, които са вложени или съхранявани от него</w:t>
      </w:r>
      <w:r w:rsidR="00067FF0" w:rsidRPr="00AB08C2">
        <w:rPr>
          <w:lang w:val="bg-BG"/>
        </w:rPr>
        <w:t>.</w:t>
      </w:r>
      <w:r w:rsidRPr="00AB08C2">
        <w:rPr>
          <w:lang w:val="bg-BG"/>
        </w:rPr>
        <w:t xml:space="preserve">  </w:t>
      </w:r>
    </w:p>
    <w:p w:rsidR="00E74108" w:rsidRPr="00AB08C2" w:rsidRDefault="00E74108" w:rsidP="00E74108">
      <w:pPr>
        <w:tabs>
          <w:tab w:val="left" w:pos="1134"/>
        </w:tabs>
        <w:ind w:right="20" w:firstLine="567"/>
        <w:jc w:val="both"/>
        <w:rPr>
          <w:lang w:val="bg-BG" w:eastAsia="ar-SA"/>
        </w:rPr>
      </w:pPr>
      <w:r w:rsidRPr="00AB08C2">
        <w:rPr>
          <w:lang w:val="bg-BG" w:eastAsia="ar-SA"/>
        </w:rPr>
        <w:t xml:space="preserve">16. Да осигурява достъп за извършване проверки на място от страна на ВЪЗЛОЖИТЕЛЯ и другите контролни органи, като осигури присъствието на негов представител, който да </w:t>
      </w:r>
      <w:r w:rsidRPr="00AB08C2">
        <w:rPr>
          <w:lang w:val="bg-BG" w:eastAsia="ar-SA"/>
        </w:rPr>
        <w:lastRenderedPageBreak/>
        <w:t>осигури достъп до строителната площадка, преглед на цялата</w:t>
      </w:r>
      <w:r w:rsidRPr="00AB08C2">
        <w:rPr>
          <w:b/>
          <w:lang w:val="bg-BG" w:eastAsia="ar-SA"/>
        </w:rPr>
        <w:t xml:space="preserve"> </w:t>
      </w:r>
      <w:r w:rsidRPr="00AB08C2">
        <w:rPr>
          <w:lang w:val="bg-BG" w:eastAsia="ar-SA"/>
        </w:rPr>
        <w:t xml:space="preserve">документация, да съдейства при взимане на проби, извършване на замервания, набиране на снимков материал и др. при изпълнение на СМР, предмет на настоящия договор. </w:t>
      </w:r>
    </w:p>
    <w:p w:rsidR="00E74108" w:rsidRPr="00AB08C2" w:rsidRDefault="00E74108" w:rsidP="00E74108">
      <w:pPr>
        <w:tabs>
          <w:tab w:val="left" w:pos="1134"/>
        </w:tabs>
        <w:ind w:right="20" w:firstLine="567"/>
        <w:jc w:val="both"/>
        <w:rPr>
          <w:lang w:val="bg-BG" w:eastAsia="ar-SA"/>
        </w:rPr>
      </w:pPr>
      <w:r w:rsidRPr="00AB08C2">
        <w:rPr>
          <w:lang w:val="bg-BG" w:eastAsia="ar-SA"/>
        </w:rPr>
        <w:t>17.  Да изпълнява мерките и препоръките, съдържащи се в докладите от проверки на място.</w:t>
      </w:r>
    </w:p>
    <w:p w:rsidR="00E74108" w:rsidRPr="00AB08C2" w:rsidRDefault="00E74108" w:rsidP="00E74108">
      <w:pPr>
        <w:tabs>
          <w:tab w:val="left" w:pos="1134"/>
        </w:tabs>
        <w:ind w:right="20" w:firstLine="567"/>
        <w:jc w:val="both"/>
        <w:rPr>
          <w:lang w:val="bg-BG" w:eastAsia="ar-SA"/>
        </w:rPr>
      </w:pPr>
      <w:r w:rsidRPr="00AB08C2">
        <w:rPr>
          <w:lang w:val="bg-BG" w:eastAsia="ar-SA"/>
        </w:rPr>
        <w:t>18.</w:t>
      </w:r>
      <w:r w:rsidRPr="00AB08C2">
        <w:rPr>
          <w:lang w:val="bg-BG"/>
        </w:rPr>
        <w:t xml:space="preserve"> Да спазва задълженията </w:t>
      </w:r>
      <w:r w:rsidRPr="00AB08C2">
        <w:rPr>
          <w:lang w:val="bg-BG" w:eastAsia="ar-SA"/>
        </w:rPr>
        <w:t>свързани с управлението на отпадъците на обекта, както следва:</w:t>
      </w:r>
    </w:p>
    <w:p w:rsidR="00E74108" w:rsidRPr="00AB08C2" w:rsidRDefault="00E74108" w:rsidP="00E74108">
      <w:pPr>
        <w:tabs>
          <w:tab w:val="left" w:pos="1134"/>
        </w:tabs>
        <w:ind w:right="20" w:firstLine="567"/>
        <w:jc w:val="both"/>
        <w:rPr>
          <w:lang w:val="bg-BG" w:eastAsia="ar-SA"/>
        </w:rPr>
      </w:pPr>
      <w:r w:rsidRPr="00AB08C2">
        <w:rPr>
          <w:lang w:val="bg-BG" w:eastAsia="ar-SA"/>
        </w:rPr>
        <w:t>•Да извърши класификация на строителните отпадъци образувани от обекта в съответствие с изискванията за класификация на отпадъците, регламентирани в Наредба    № 2 от 23.07.2014г. за класификация на отпадъците;</w:t>
      </w:r>
    </w:p>
    <w:p w:rsidR="00E74108" w:rsidRPr="00AB08C2" w:rsidRDefault="00E74108" w:rsidP="00E74108">
      <w:pPr>
        <w:tabs>
          <w:tab w:val="left" w:pos="1134"/>
        </w:tabs>
        <w:ind w:right="20" w:firstLine="567"/>
        <w:jc w:val="both"/>
        <w:rPr>
          <w:lang w:val="bg-BG" w:eastAsia="ar-SA"/>
        </w:rPr>
      </w:pPr>
      <w:r w:rsidRPr="00AB08C2">
        <w:rPr>
          <w:lang w:val="bg-BG" w:eastAsia="ar-SA"/>
        </w:rPr>
        <w:t xml:space="preserve">•Да спазва изискванията за разделно събиране и съхранение на образуваните строителни отпадъци по начин, осигуряващ последващото им повторно използване, рециклиране и оползотворяване, регламентирани в  Наредбата за управление на СО. </w:t>
      </w:r>
    </w:p>
    <w:p w:rsidR="00E74108" w:rsidRPr="00AB08C2" w:rsidRDefault="00E74108" w:rsidP="00E74108">
      <w:pPr>
        <w:autoSpaceDE w:val="0"/>
        <w:ind w:firstLine="567"/>
        <w:jc w:val="both"/>
        <w:rPr>
          <w:lang w:val="bg-BG"/>
        </w:rPr>
      </w:pPr>
      <w:r w:rsidRPr="00AB08C2">
        <w:rPr>
          <w:lang w:val="bg-BG" w:eastAsia="ar-SA"/>
        </w:rPr>
        <w:t>•</w:t>
      </w:r>
      <w:r w:rsidRPr="00AB08C2">
        <w:rPr>
          <w:lang w:val="bg-BG"/>
        </w:rPr>
        <w:t xml:space="preserve">Изпълнителят на обекта е длъжен преди започване и по време на </w:t>
      </w:r>
      <w:proofErr w:type="spellStart"/>
      <w:r w:rsidRPr="00AB08C2">
        <w:rPr>
          <w:lang w:val="bg-BG"/>
        </w:rPr>
        <w:t>строителномонтажните</w:t>
      </w:r>
      <w:proofErr w:type="spellEnd"/>
      <w:r w:rsidRPr="00AB08C2">
        <w:rPr>
          <w:lang w:val="bg-BG"/>
        </w:rPr>
        <w:t xml:space="preserve"> работи да вземе необходимите мерки за опазване на околната среда. Забранява се безконтролното складиране, разпиляване и изоставяне на строителни материали и машини – тръби, арматури, фасонни парчета и др. подобни. Особено опасни за околната среда и за здравето на хората са безконтролното разпиляване, изливане или палене на вредни за здравето или отровни материали – лакове, бои, битуми, лепила, масла, течни горива, парчета тръби и др., както и изпускане на водите при дезинфекция на водопровода Съгласно българското законодателство снабдяването за нуждите на строителство с инертни материали, бетонови смеси и асфалтови смеси се осъществява само от предприятия, които притежават лиценз за извличането и производството им.</w:t>
      </w:r>
    </w:p>
    <w:p w:rsidR="00E74108" w:rsidRPr="00AB08C2" w:rsidRDefault="00E74108" w:rsidP="00E74108">
      <w:pPr>
        <w:tabs>
          <w:tab w:val="left" w:pos="1134"/>
        </w:tabs>
        <w:ind w:right="20" w:firstLine="567"/>
        <w:jc w:val="both"/>
        <w:rPr>
          <w:lang w:val="bg-BG" w:eastAsia="ar-SA"/>
        </w:rPr>
      </w:pPr>
      <w:r w:rsidRPr="00AB08C2">
        <w:rPr>
          <w:lang w:val="bg-BG" w:eastAsia="ar-SA"/>
        </w:rPr>
        <w:t>•Попълва транспортен дневник на строителните отпадъци, съгласно изискванията на Наредбата за управление на СО;</w:t>
      </w:r>
    </w:p>
    <w:p w:rsidR="00E74108" w:rsidRPr="00AB08C2" w:rsidRDefault="00E74108" w:rsidP="00E74108">
      <w:pPr>
        <w:tabs>
          <w:tab w:val="left" w:pos="1134"/>
        </w:tabs>
        <w:ind w:right="20" w:firstLine="567"/>
        <w:jc w:val="both"/>
        <w:rPr>
          <w:lang w:val="bg-BG" w:eastAsia="ar-SA"/>
        </w:rPr>
      </w:pPr>
      <w:r w:rsidRPr="00AB08C2">
        <w:rPr>
          <w:lang w:val="bg-BG" w:eastAsia="ar-SA"/>
        </w:rPr>
        <w:t>•Изпълнява плана за управление на СО за съответния строеж;</w:t>
      </w:r>
    </w:p>
    <w:p w:rsidR="00E74108" w:rsidRPr="00AB08C2" w:rsidRDefault="00E74108" w:rsidP="00E74108">
      <w:pPr>
        <w:tabs>
          <w:tab w:val="left" w:pos="1134"/>
        </w:tabs>
        <w:ind w:right="20" w:firstLine="567"/>
        <w:jc w:val="both"/>
        <w:rPr>
          <w:lang w:val="bg-BG" w:eastAsia="ar-SA"/>
        </w:rPr>
      </w:pPr>
      <w:r w:rsidRPr="00AB08C2">
        <w:rPr>
          <w:lang w:val="bg-BG" w:eastAsia="ar-SA"/>
        </w:rPr>
        <w:t>•Спазва изискванията за изпълнение на целите за рециклиране и оползотворяване на СО.</w:t>
      </w:r>
    </w:p>
    <w:p w:rsidR="00E74108" w:rsidRPr="00AB08C2" w:rsidRDefault="00B71673" w:rsidP="00B71673">
      <w:pPr>
        <w:suppressAutoHyphens/>
        <w:ind w:right="20"/>
        <w:jc w:val="both"/>
        <w:rPr>
          <w:lang w:val="bg-BG" w:eastAsia="ar-SA"/>
        </w:rPr>
      </w:pPr>
      <w:r w:rsidRPr="00AB08C2">
        <w:rPr>
          <w:b/>
          <w:bCs/>
          <w:lang w:val="bg-BG" w:eastAsia="ar-SA"/>
        </w:rPr>
        <w:t>Чл.13</w:t>
      </w:r>
      <w:r w:rsidR="00E74108" w:rsidRPr="00AB08C2">
        <w:rPr>
          <w:b/>
          <w:bCs/>
          <w:lang w:val="bg-BG" w:eastAsia="ar-SA"/>
        </w:rPr>
        <w:t>.</w:t>
      </w:r>
      <w:r w:rsidR="000E13D3" w:rsidRPr="00AB08C2">
        <w:rPr>
          <w:b/>
          <w:bCs/>
          <w:lang w:val="bg-BG" w:eastAsia="ar-SA"/>
        </w:rPr>
        <w:t xml:space="preserve"> </w:t>
      </w:r>
      <w:r w:rsidR="00E74108" w:rsidRPr="00AB08C2">
        <w:rPr>
          <w:lang w:val="bg-BG" w:eastAsia="ar-SA"/>
        </w:rPr>
        <w:t>ИЗПЪЛНИТЕЛЯТ няма право да се позове на знание и/или непознаване на обекта, включен в предмета на договора, поради която причина да иска допълнения или изменения на същия.</w:t>
      </w:r>
    </w:p>
    <w:p w:rsidR="00E74108" w:rsidRPr="00AB08C2" w:rsidRDefault="00E74108" w:rsidP="00B71673">
      <w:pPr>
        <w:suppressAutoHyphens/>
        <w:ind w:right="20"/>
        <w:jc w:val="both"/>
        <w:rPr>
          <w:lang w:val="bg-BG" w:eastAsia="ar-SA"/>
        </w:rPr>
      </w:pPr>
      <w:r w:rsidRPr="00AB08C2">
        <w:rPr>
          <w:b/>
          <w:bCs/>
          <w:lang w:val="bg-BG" w:eastAsia="ar-SA"/>
        </w:rPr>
        <w:t>Чл.1</w:t>
      </w:r>
      <w:r w:rsidR="00B71673" w:rsidRPr="00AB08C2">
        <w:rPr>
          <w:b/>
          <w:bCs/>
          <w:lang w:val="bg-BG" w:eastAsia="ar-SA"/>
        </w:rPr>
        <w:t>4</w:t>
      </w:r>
      <w:r w:rsidRPr="00AB08C2">
        <w:rPr>
          <w:b/>
          <w:bCs/>
          <w:lang w:val="bg-BG" w:eastAsia="ar-SA"/>
        </w:rPr>
        <w:t>.</w:t>
      </w:r>
      <w:r w:rsidRPr="00AB08C2">
        <w:rPr>
          <w:lang w:val="bg-BG" w:eastAsia="ar-SA"/>
        </w:rPr>
        <w:t xml:space="preserve">(1) ИЗПЪЛНИТЕЛЯТ е длъжен да спазва приложимите законови разпоредби, регулиращи наемането на работници и служители и осигуряване на безопасни и здравословни условия на труд. Отговорността за неспазване на приложимите законови разпоредби се носи само от ИЗПЪЛНИТЕЛЯ. </w:t>
      </w:r>
    </w:p>
    <w:p w:rsidR="00E74108" w:rsidRPr="00AB08C2" w:rsidRDefault="00E74108" w:rsidP="00E74108">
      <w:pPr>
        <w:pStyle w:val="ListParagraph"/>
        <w:autoSpaceDE w:val="0"/>
        <w:ind w:left="0" w:firstLine="780"/>
        <w:contextualSpacing w:val="0"/>
        <w:jc w:val="both"/>
        <w:rPr>
          <w:lang w:val="bg-BG"/>
        </w:rPr>
      </w:pPr>
      <w:r w:rsidRPr="00AB08C2">
        <w:rPr>
          <w:lang w:val="bg-BG" w:eastAsia="ar-SA"/>
        </w:rPr>
        <w:t xml:space="preserve">(2) </w:t>
      </w:r>
      <w:r w:rsidRPr="00AB08C2">
        <w:rPr>
          <w:lang w:val="bg-BG"/>
        </w:rPr>
        <w:t xml:space="preserve">Преди започване на строителството е необходимо да бъдат изпълнени следните дейности и мероприятия: </w:t>
      </w:r>
    </w:p>
    <w:p w:rsidR="00E74108" w:rsidRPr="00AB08C2" w:rsidRDefault="00E74108" w:rsidP="00E74108">
      <w:pPr>
        <w:autoSpaceDE w:val="0"/>
        <w:ind w:firstLine="708"/>
        <w:jc w:val="both"/>
        <w:rPr>
          <w:lang w:val="bg-BG"/>
        </w:rPr>
      </w:pPr>
      <w:r w:rsidRPr="00AB08C2">
        <w:rPr>
          <w:lang w:val="bg-BG"/>
        </w:rPr>
        <w:t xml:space="preserve">2.1. Техническото ръководство да се запознае с цялостния работен проект и специалните мерки по ТБТ. </w:t>
      </w:r>
    </w:p>
    <w:p w:rsidR="00E74108" w:rsidRPr="00AB08C2" w:rsidRDefault="00E74108" w:rsidP="00E74108">
      <w:pPr>
        <w:autoSpaceDE w:val="0"/>
        <w:ind w:firstLine="708"/>
        <w:jc w:val="both"/>
        <w:rPr>
          <w:lang w:val="bg-BG"/>
        </w:rPr>
      </w:pPr>
      <w:r w:rsidRPr="00AB08C2">
        <w:rPr>
          <w:lang w:val="bg-BG"/>
        </w:rPr>
        <w:t xml:space="preserve">2.2. Всички работници да бъдат предварително инструктирани и запознати с Правилника по ТБТ.  </w:t>
      </w:r>
    </w:p>
    <w:p w:rsidR="00E74108" w:rsidRPr="00AB08C2" w:rsidRDefault="00E74108" w:rsidP="00E74108">
      <w:pPr>
        <w:autoSpaceDE w:val="0"/>
        <w:ind w:firstLine="708"/>
        <w:jc w:val="both"/>
        <w:rPr>
          <w:lang w:val="bg-BG"/>
        </w:rPr>
      </w:pPr>
      <w:r w:rsidRPr="00AB08C2">
        <w:rPr>
          <w:lang w:val="bg-BG"/>
        </w:rPr>
        <w:t xml:space="preserve">2.3. Всички подземни съоръжения, (телефонни и </w:t>
      </w:r>
      <w:proofErr w:type="spellStart"/>
      <w:r w:rsidRPr="00AB08C2">
        <w:rPr>
          <w:lang w:val="bg-BG"/>
        </w:rPr>
        <w:t>ел.кабели</w:t>
      </w:r>
      <w:proofErr w:type="spellEnd"/>
      <w:r w:rsidRPr="00AB08C2">
        <w:rPr>
          <w:lang w:val="bg-BG"/>
        </w:rPr>
        <w:t xml:space="preserve">, водопроводи, канали и др.), при наличие на такива,  да се маркират върху терена. Основните изисквания, общи за всички видове строителни работи, които трябва да се знаят, са: </w:t>
      </w:r>
    </w:p>
    <w:p w:rsidR="00E74108" w:rsidRPr="00AB08C2" w:rsidRDefault="00E74108" w:rsidP="00E74108">
      <w:pPr>
        <w:autoSpaceDE w:val="0"/>
        <w:ind w:firstLine="708"/>
        <w:jc w:val="both"/>
        <w:rPr>
          <w:lang w:val="bg-BG"/>
        </w:rPr>
      </w:pPr>
      <w:r w:rsidRPr="00AB08C2">
        <w:rPr>
          <w:lang w:val="bg-BG"/>
        </w:rPr>
        <w:t xml:space="preserve">- забранява се допускането на външни лица на строителната площадка; </w:t>
      </w:r>
    </w:p>
    <w:p w:rsidR="00E74108" w:rsidRPr="00AB08C2" w:rsidRDefault="00E74108" w:rsidP="00E74108">
      <w:pPr>
        <w:autoSpaceDE w:val="0"/>
        <w:ind w:firstLine="708"/>
        <w:jc w:val="both"/>
        <w:rPr>
          <w:lang w:val="bg-BG"/>
        </w:rPr>
      </w:pPr>
      <w:r w:rsidRPr="00AB08C2">
        <w:rPr>
          <w:lang w:val="bg-BG"/>
        </w:rPr>
        <w:lastRenderedPageBreak/>
        <w:t xml:space="preserve">- сигнализация на опасните места на обекта; </w:t>
      </w:r>
    </w:p>
    <w:p w:rsidR="00E74108" w:rsidRPr="00AB08C2" w:rsidRDefault="00E74108" w:rsidP="00E74108">
      <w:pPr>
        <w:autoSpaceDE w:val="0"/>
        <w:ind w:firstLine="708"/>
        <w:jc w:val="both"/>
        <w:rPr>
          <w:lang w:val="bg-BG"/>
        </w:rPr>
      </w:pPr>
      <w:r w:rsidRPr="00AB08C2">
        <w:rPr>
          <w:lang w:val="bg-BG"/>
        </w:rPr>
        <w:t xml:space="preserve">- осигуряване на подходящи дрехи и предпазни средства. </w:t>
      </w:r>
    </w:p>
    <w:p w:rsidR="00E74108" w:rsidRPr="00AB08C2" w:rsidRDefault="00E74108" w:rsidP="00E74108">
      <w:pPr>
        <w:autoSpaceDE w:val="0"/>
        <w:ind w:firstLine="708"/>
        <w:jc w:val="both"/>
        <w:rPr>
          <w:lang w:val="bg-BG"/>
        </w:rPr>
      </w:pPr>
      <w:r w:rsidRPr="00AB08C2">
        <w:rPr>
          <w:lang w:val="bg-BG"/>
        </w:rPr>
        <w:t xml:space="preserve">2.4. Ръководителите, освен че трябва да спазват правилата за безопасност, трябва да следят за спазването им от подчинените си; </w:t>
      </w:r>
    </w:p>
    <w:p w:rsidR="00E74108" w:rsidRPr="00AB08C2" w:rsidRDefault="00E74108" w:rsidP="00E74108">
      <w:pPr>
        <w:autoSpaceDE w:val="0"/>
        <w:ind w:firstLine="708"/>
        <w:jc w:val="both"/>
        <w:rPr>
          <w:lang w:val="bg-BG"/>
        </w:rPr>
      </w:pPr>
      <w:r w:rsidRPr="00AB08C2">
        <w:rPr>
          <w:lang w:val="bg-BG"/>
        </w:rPr>
        <w:t xml:space="preserve">- всеки </w:t>
      </w:r>
      <w:proofErr w:type="spellStart"/>
      <w:r w:rsidRPr="00AB08C2">
        <w:rPr>
          <w:lang w:val="bg-BG"/>
        </w:rPr>
        <w:t>новопостъпил</w:t>
      </w:r>
      <w:proofErr w:type="spellEnd"/>
      <w:r w:rsidRPr="00AB08C2">
        <w:rPr>
          <w:lang w:val="bg-BG"/>
        </w:rPr>
        <w:t xml:space="preserve"> да започва работа след инструктаж; </w:t>
      </w:r>
    </w:p>
    <w:p w:rsidR="00E74108" w:rsidRPr="00AB08C2" w:rsidRDefault="00E74108" w:rsidP="00E74108">
      <w:pPr>
        <w:autoSpaceDE w:val="0"/>
        <w:ind w:firstLine="708"/>
        <w:jc w:val="both"/>
        <w:rPr>
          <w:lang w:val="bg-BG"/>
        </w:rPr>
      </w:pPr>
      <w:r w:rsidRPr="00AB08C2">
        <w:rPr>
          <w:lang w:val="bg-BG"/>
        </w:rPr>
        <w:t xml:space="preserve">- да се спазват от всички участници в строителството указанията, отразени в работния проект, свързани с технология на строителството; </w:t>
      </w:r>
    </w:p>
    <w:p w:rsidR="00E74108" w:rsidRPr="00AB08C2" w:rsidRDefault="00E74108" w:rsidP="00E74108">
      <w:pPr>
        <w:autoSpaceDE w:val="0"/>
        <w:ind w:firstLine="708"/>
        <w:jc w:val="both"/>
        <w:rPr>
          <w:lang w:val="bg-BG"/>
        </w:rPr>
      </w:pPr>
      <w:r w:rsidRPr="00AB08C2">
        <w:rPr>
          <w:lang w:val="bg-BG"/>
        </w:rPr>
        <w:t xml:space="preserve">- необходимо е задължително спазване на Правилника по техника на безопасност, съгласно вида на работата; </w:t>
      </w:r>
    </w:p>
    <w:p w:rsidR="00E74108" w:rsidRPr="00AB08C2" w:rsidRDefault="00E74108" w:rsidP="00E74108">
      <w:pPr>
        <w:autoSpaceDE w:val="0"/>
        <w:ind w:firstLine="708"/>
        <w:jc w:val="both"/>
        <w:rPr>
          <w:lang w:val="bg-BG"/>
        </w:rPr>
      </w:pPr>
      <w:r w:rsidRPr="00AB08C2">
        <w:rPr>
          <w:lang w:val="bg-BG"/>
        </w:rPr>
        <w:t xml:space="preserve">- да не се разхвърлят материали в безпорядък; </w:t>
      </w:r>
    </w:p>
    <w:p w:rsidR="00E74108" w:rsidRPr="00AB08C2" w:rsidRDefault="00E74108" w:rsidP="00E74108">
      <w:pPr>
        <w:autoSpaceDE w:val="0"/>
        <w:ind w:firstLine="708"/>
        <w:jc w:val="both"/>
        <w:rPr>
          <w:lang w:val="bg-BG"/>
        </w:rPr>
      </w:pPr>
      <w:r w:rsidRPr="00AB08C2">
        <w:rPr>
          <w:lang w:val="bg-BG"/>
        </w:rPr>
        <w:t>- вредните материали да се съхраняват в отдалечени, вентилирани помещения;</w:t>
      </w:r>
    </w:p>
    <w:p w:rsidR="00E74108" w:rsidRPr="00AB08C2" w:rsidRDefault="00E74108" w:rsidP="00E74108">
      <w:pPr>
        <w:autoSpaceDE w:val="0"/>
        <w:ind w:firstLine="708"/>
        <w:jc w:val="both"/>
        <w:rPr>
          <w:lang w:val="bg-BG"/>
        </w:rPr>
      </w:pPr>
      <w:r w:rsidRPr="00AB08C2">
        <w:rPr>
          <w:lang w:val="bg-BG"/>
        </w:rPr>
        <w:t xml:space="preserve">- избухливите вещества да се съхраняват, използват и отчитат съгласно правилника за контрол на взривовете; </w:t>
      </w:r>
    </w:p>
    <w:p w:rsidR="00E74108" w:rsidRPr="00AB08C2" w:rsidRDefault="00E74108" w:rsidP="00E74108">
      <w:pPr>
        <w:autoSpaceDE w:val="0"/>
        <w:ind w:firstLine="567"/>
        <w:jc w:val="both"/>
        <w:rPr>
          <w:lang w:val="bg-BG" w:eastAsia="ar-SA"/>
        </w:rPr>
      </w:pPr>
      <w:r w:rsidRPr="00AB08C2">
        <w:rPr>
          <w:lang w:val="bg-BG"/>
        </w:rPr>
        <w:t>- ръководството да вземе всички мерки за спазване на противопожарните инструкции.</w:t>
      </w:r>
    </w:p>
    <w:p w:rsidR="00E74108" w:rsidRPr="00AB08C2" w:rsidRDefault="00E74108" w:rsidP="00E74108">
      <w:pPr>
        <w:suppressAutoHyphens/>
        <w:ind w:right="20" w:firstLine="567"/>
        <w:jc w:val="both"/>
        <w:rPr>
          <w:lang w:val="bg-BG" w:eastAsia="ar-SA"/>
        </w:rPr>
      </w:pPr>
      <w:r w:rsidRPr="00AB08C2">
        <w:rPr>
          <w:lang w:val="bg-BG" w:eastAsia="ar-SA"/>
        </w:rPr>
        <w:t xml:space="preserve">(3)  ВЪЗЛОЖИТЕЛЯТ има право да извършва проверки и да изисква съответни документи от ИЗПЪЛНИТЕЛЯ, удостоверяващи изпълнението на задълженията му по ал.(1). </w:t>
      </w:r>
    </w:p>
    <w:p w:rsidR="00E74108" w:rsidRPr="00AB08C2" w:rsidRDefault="00E74108" w:rsidP="00B71673">
      <w:pPr>
        <w:suppressAutoHyphens/>
        <w:ind w:right="20"/>
        <w:jc w:val="both"/>
        <w:rPr>
          <w:lang w:val="bg-BG" w:eastAsia="ar-SA"/>
        </w:rPr>
      </w:pPr>
      <w:r w:rsidRPr="00AB08C2">
        <w:rPr>
          <w:b/>
          <w:bCs/>
          <w:lang w:val="bg-BG" w:eastAsia="ar-SA"/>
        </w:rPr>
        <w:t>Чл.1</w:t>
      </w:r>
      <w:r w:rsidR="00B71673" w:rsidRPr="00AB08C2">
        <w:rPr>
          <w:b/>
          <w:bCs/>
          <w:lang w:val="bg-BG" w:eastAsia="ar-SA"/>
        </w:rPr>
        <w:t>5</w:t>
      </w:r>
      <w:r w:rsidRPr="00AB08C2">
        <w:rPr>
          <w:b/>
          <w:bCs/>
          <w:lang w:val="bg-BG" w:eastAsia="ar-SA"/>
        </w:rPr>
        <w:t>.</w:t>
      </w:r>
      <w:r w:rsidRPr="00AB08C2">
        <w:rPr>
          <w:lang w:val="bg-BG" w:eastAsia="ar-SA"/>
        </w:rPr>
        <w:t>(1) ИЗПЪЛНИТЕЛЯТ ще направи  всичко необходимо по време на строителството да не допусне повреди или нарушение на инженерната инфраструктура в и извън границите на обекта при осъществяване на действия по изпълнение на договора.</w:t>
      </w:r>
    </w:p>
    <w:p w:rsidR="00E74108" w:rsidRPr="00AB08C2" w:rsidRDefault="00E74108" w:rsidP="00E74108">
      <w:pPr>
        <w:suppressAutoHyphens/>
        <w:ind w:right="20" w:firstLine="567"/>
        <w:jc w:val="both"/>
        <w:rPr>
          <w:lang w:val="bg-BG" w:eastAsia="ar-SA"/>
        </w:rPr>
      </w:pPr>
      <w:r w:rsidRPr="00AB08C2">
        <w:rPr>
          <w:lang w:val="bg-BG" w:eastAsia="ar-SA"/>
        </w:rPr>
        <w:t>(2) В случай, че по своя вина причини щети по предходната алинея, то възстановяването им е за негова сметка.</w:t>
      </w:r>
    </w:p>
    <w:p w:rsidR="00E74108" w:rsidRPr="00AB08C2" w:rsidRDefault="00E74108" w:rsidP="00E74108">
      <w:pPr>
        <w:suppressAutoHyphens/>
        <w:ind w:right="20" w:firstLine="567"/>
        <w:jc w:val="both"/>
        <w:rPr>
          <w:lang w:val="bg-BG" w:eastAsia="ar-SA"/>
        </w:rPr>
      </w:pPr>
    </w:p>
    <w:p w:rsidR="00E74108" w:rsidRPr="00AB08C2" w:rsidRDefault="00E74108" w:rsidP="00B71673">
      <w:pPr>
        <w:keepNext/>
        <w:tabs>
          <w:tab w:val="num" w:pos="432"/>
        </w:tabs>
        <w:suppressAutoHyphens/>
        <w:ind w:right="20"/>
        <w:jc w:val="both"/>
        <w:outlineLvl w:val="0"/>
        <w:rPr>
          <w:b/>
          <w:lang w:val="bg-BG" w:eastAsia="ar-SA"/>
        </w:rPr>
      </w:pPr>
      <w:r w:rsidRPr="00AB08C2">
        <w:rPr>
          <w:b/>
          <w:lang w:val="bg-BG" w:eastAsia="ar-SA"/>
        </w:rPr>
        <w:t>ІV. ГАРАНЦИОННИ СРОКОВЕ</w:t>
      </w:r>
    </w:p>
    <w:p w:rsidR="00E2053A" w:rsidRPr="00AB08C2" w:rsidRDefault="00E2053A" w:rsidP="00B71673">
      <w:pPr>
        <w:keepNext/>
        <w:tabs>
          <w:tab w:val="num" w:pos="432"/>
        </w:tabs>
        <w:suppressAutoHyphens/>
        <w:ind w:right="20"/>
        <w:jc w:val="both"/>
        <w:outlineLvl w:val="0"/>
        <w:rPr>
          <w:b/>
          <w:lang w:val="bg-BG" w:eastAsia="ar-SA"/>
        </w:rPr>
      </w:pPr>
    </w:p>
    <w:p w:rsidR="00E74108" w:rsidRPr="00AB08C2" w:rsidRDefault="00E74108" w:rsidP="00B71673">
      <w:pPr>
        <w:tabs>
          <w:tab w:val="right" w:leader="dot" w:pos="1440"/>
        </w:tabs>
        <w:suppressAutoHyphens/>
        <w:autoSpaceDE w:val="0"/>
        <w:autoSpaceDN w:val="0"/>
        <w:adjustRightInd w:val="0"/>
        <w:ind w:right="20"/>
        <w:jc w:val="both"/>
        <w:outlineLvl w:val="2"/>
        <w:rPr>
          <w:lang w:val="bg-BG" w:eastAsia="ar-SA"/>
        </w:rPr>
      </w:pPr>
      <w:r w:rsidRPr="00AB08C2">
        <w:rPr>
          <w:b/>
          <w:bCs/>
          <w:lang w:val="bg-BG" w:eastAsia="ar-SA"/>
        </w:rPr>
        <w:t>Чл. 1</w:t>
      </w:r>
      <w:r w:rsidR="00B71673" w:rsidRPr="00AB08C2">
        <w:rPr>
          <w:b/>
          <w:bCs/>
          <w:lang w:val="bg-BG" w:eastAsia="ar-SA"/>
        </w:rPr>
        <w:t>6</w:t>
      </w:r>
      <w:r w:rsidRPr="00AB08C2">
        <w:rPr>
          <w:b/>
          <w:bCs/>
          <w:lang w:val="bg-BG" w:eastAsia="ar-SA"/>
        </w:rPr>
        <w:t xml:space="preserve">. </w:t>
      </w:r>
      <w:r w:rsidRPr="00AB08C2">
        <w:rPr>
          <w:lang w:val="bg-BG" w:eastAsia="ar-SA"/>
        </w:rPr>
        <w:t>(1) Гаранционните срокове са съгласно Наредба №2/31.07.2003г. и офертата на ИЗПЪЛНИТЕЛЯ.</w:t>
      </w:r>
    </w:p>
    <w:p w:rsidR="00E74108" w:rsidRPr="00AB08C2" w:rsidRDefault="00E74108" w:rsidP="00E74108">
      <w:pPr>
        <w:suppressAutoHyphens/>
        <w:ind w:right="20" w:firstLine="567"/>
        <w:jc w:val="both"/>
        <w:rPr>
          <w:lang w:val="bg-BG" w:eastAsia="ar-SA"/>
        </w:rPr>
      </w:pPr>
      <w:r w:rsidRPr="00AB08C2">
        <w:rPr>
          <w:bCs/>
          <w:lang w:val="bg-BG" w:eastAsia="bg-BG"/>
        </w:rPr>
        <w:t xml:space="preserve">(2) </w:t>
      </w:r>
      <w:r w:rsidRPr="00AB08C2">
        <w:rPr>
          <w:lang w:val="bg-BG" w:eastAsia="bg-BG"/>
        </w:rPr>
        <w:t xml:space="preserve"> Гаранционните срокове започват да текат от деня на въвеждането на строителния обект в експлоатация (издаване на  удостоверение за въвеждане в експлоатация).</w:t>
      </w:r>
    </w:p>
    <w:p w:rsidR="00E74108" w:rsidRPr="00AB08C2" w:rsidRDefault="00E74108" w:rsidP="00E74108">
      <w:pPr>
        <w:tabs>
          <w:tab w:val="left" w:pos="0"/>
        </w:tabs>
        <w:suppressAutoHyphens/>
        <w:ind w:right="20" w:firstLine="567"/>
        <w:jc w:val="both"/>
        <w:rPr>
          <w:lang w:val="bg-BG" w:eastAsia="ar-SA"/>
        </w:rPr>
      </w:pPr>
      <w:r w:rsidRPr="00AB08C2">
        <w:rPr>
          <w:lang w:val="bg-BG" w:eastAsia="ar-SA"/>
        </w:rPr>
        <w:t>(3) При поява на дефекти в сроковете на предходната алинея, ВЪЗЛОЖИТЕЛЯТ уведомява писмено ИЗПЪЛНИТЕЛЯ в 5</w:t>
      </w:r>
      <w:r w:rsidR="00762229" w:rsidRPr="00AB08C2">
        <w:rPr>
          <w:lang w:val="bg-BG" w:eastAsia="ar-SA"/>
        </w:rPr>
        <w:t xml:space="preserve"> </w:t>
      </w:r>
      <w:r w:rsidRPr="00AB08C2">
        <w:rPr>
          <w:lang w:val="bg-BG" w:eastAsia="ar-SA"/>
        </w:rPr>
        <w:t>/пет/ дневен срок от установяването им.</w:t>
      </w:r>
    </w:p>
    <w:p w:rsidR="00E74108" w:rsidRPr="00AB08C2" w:rsidRDefault="00E74108" w:rsidP="00E74108">
      <w:pPr>
        <w:suppressAutoHyphens/>
        <w:ind w:right="20" w:firstLine="567"/>
        <w:jc w:val="both"/>
        <w:rPr>
          <w:lang w:val="bg-BG" w:eastAsia="ar-SA"/>
        </w:rPr>
      </w:pPr>
      <w:r w:rsidRPr="00AB08C2">
        <w:rPr>
          <w:lang w:val="bg-BG" w:eastAsia="ar-SA"/>
        </w:rPr>
        <w:t>(4) ИЗПЪЛНИТЕЛЯТ се задължава да отстрани за своя сметка появилите се дефекти в гаранционния срок, като започне работа не по-късно от 3 /три/ дни след получаване  на известието.</w:t>
      </w:r>
    </w:p>
    <w:p w:rsidR="00E74108" w:rsidRPr="00AB08C2" w:rsidRDefault="00E74108" w:rsidP="00E74108">
      <w:pPr>
        <w:suppressAutoHyphens/>
        <w:ind w:right="20" w:firstLine="567"/>
        <w:jc w:val="both"/>
        <w:rPr>
          <w:lang w:val="bg-BG" w:eastAsia="ar-SA"/>
        </w:rPr>
      </w:pPr>
      <w:r w:rsidRPr="00AB08C2">
        <w:rPr>
          <w:lang w:val="bg-BG" w:eastAsia="ar-SA"/>
        </w:rPr>
        <w:t>(5) В случай, че ИЗПЪЛНИТЕЛЯТ не отстрани дефектите по предходната алинея, ВЪЗЛОЖИТЕЛЯТ има право да ги отстрани за сметка на ИЗПЪЛНИТЕЛЯ при условията на чл.24.</w:t>
      </w:r>
    </w:p>
    <w:p w:rsidR="00E74108" w:rsidRPr="00AB08C2" w:rsidRDefault="00E74108" w:rsidP="00B71673">
      <w:pPr>
        <w:suppressAutoHyphens/>
        <w:ind w:right="20"/>
        <w:jc w:val="both"/>
        <w:rPr>
          <w:lang w:val="bg-BG" w:eastAsia="ar-SA"/>
        </w:rPr>
      </w:pPr>
    </w:p>
    <w:p w:rsidR="00E74108" w:rsidRPr="00AB08C2" w:rsidRDefault="00E74108" w:rsidP="00B71673">
      <w:pPr>
        <w:suppressAutoHyphens/>
        <w:spacing w:after="120"/>
        <w:ind w:right="20"/>
        <w:jc w:val="both"/>
        <w:rPr>
          <w:b/>
          <w:lang w:val="bg-BG" w:eastAsia="ar-SA"/>
        </w:rPr>
      </w:pPr>
      <w:r w:rsidRPr="00AB08C2">
        <w:rPr>
          <w:b/>
          <w:lang w:val="bg-BG" w:eastAsia="ar-SA"/>
        </w:rPr>
        <w:t xml:space="preserve">V. ПРИЕМАНЕ НА ЗАВЪРШЕНИТЕ СТРОИТЕЛНО-МОНТАЖНИ РАБОТИ </w:t>
      </w:r>
    </w:p>
    <w:p w:rsidR="00E74108" w:rsidRPr="00AB08C2" w:rsidRDefault="00E74108" w:rsidP="00B71673">
      <w:pPr>
        <w:suppressAutoHyphens/>
        <w:ind w:right="20"/>
        <w:jc w:val="both"/>
        <w:rPr>
          <w:lang w:val="bg-BG" w:eastAsia="ar-SA"/>
        </w:rPr>
      </w:pPr>
      <w:r w:rsidRPr="00AB08C2">
        <w:rPr>
          <w:b/>
          <w:bCs/>
          <w:lang w:val="bg-BG" w:eastAsia="ar-SA"/>
        </w:rPr>
        <w:t>Чл.1</w:t>
      </w:r>
      <w:r w:rsidR="00B71673" w:rsidRPr="00AB08C2">
        <w:rPr>
          <w:b/>
          <w:bCs/>
          <w:lang w:val="bg-BG" w:eastAsia="ar-SA"/>
        </w:rPr>
        <w:t>7</w:t>
      </w:r>
      <w:r w:rsidRPr="00AB08C2">
        <w:rPr>
          <w:lang w:val="bg-BG" w:eastAsia="ar-SA"/>
        </w:rPr>
        <w:t>.</w:t>
      </w:r>
      <w:r w:rsidR="00031CC4" w:rsidRPr="00AB08C2">
        <w:rPr>
          <w:lang w:val="bg-BG" w:eastAsia="ar-SA"/>
        </w:rPr>
        <w:t xml:space="preserve"> </w:t>
      </w:r>
      <w:r w:rsidRPr="00AB08C2">
        <w:rPr>
          <w:lang w:val="bg-BG" w:eastAsia="ar-SA"/>
        </w:rPr>
        <w:t>Извършените СМР за обекта се приемат с окончателен протокол</w:t>
      </w:r>
      <w:r w:rsidR="000B53E6">
        <w:rPr>
          <w:lang w:val="bg-BG" w:eastAsia="ar-SA"/>
        </w:rPr>
        <w:t xml:space="preserve"> – акт Образец № 19</w:t>
      </w:r>
      <w:r w:rsidRPr="00AB08C2">
        <w:rPr>
          <w:lang w:val="bg-BG" w:eastAsia="ar-SA"/>
        </w:rPr>
        <w:t>, подписан от представители на  Възложителя и Изпълнителя.</w:t>
      </w:r>
    </w:p>
    <w:p w:rsidR="00E74108" w:rsidRPr="00AB08C2" w:rsidRDefault="00E74108" w:rsidP="00B71673">
      <w:pPr>
        <w:suppressAutoHyphens/>
        <w:ind w:right="20"/>
        <w:jc w:val="both"/>
        <w:rPr>
          <w:lang w:val="bg-BG" w:eastAsia="ar-SA"/>
        </w:rPr>
      </w:pPr>
      <w:r w:rsidRPr="00AB08C2">
        <w:rPr>
          <w:b/>
          <w:bCs/>
          <w:lang w:val="bg-BG" w:eastAsia="ar-SA"/>
        </w:rPr>
        <w:t>Чл.1</w:t>
      </w:r>
      <w:r w:rsidR="00B71673" w:rsidRPr="00AB08C2">
        <w:rPr>
          <w:b/>
          <w:bCs/>
          <w:lang w:val="bg-BG" w:eastAsia="ar-SA"/>
        </w:rPr>
        <w:t>8</w:t>
      </w:r>
      <w:r w:rsidRPr="00AB08C2">
        <w:rPr>
          <w:b/>
          <w:bCs/>
          <w:lang w:val="bg-BG" w:eastAsia="ar-SA"/>
        </w:rPr>
        <w:t xml:space="preserve">. </w:t>
      </w:r>
      <w:r w:rsidRPr="00AB08C2">
        <w:rPr>
          <w:lang w:val="bg-BG" w:eastAsia="ar-SA"/>
        </w:rPr>
        <w:t xml:space="preserve">За отделните видове работи подлежащи на закриване /скрити строителни работи/ се съставят актове за междинно приемане и/или изпитания, съгласно нормативните </w:t>
      </w:r>
      <w:r w:rsidR="00B32311">
        <w:rPr>
          <w:lang w:val="bg-BG" w:eastAsia="ar-SA"/>
        </w:rPr>
        <w:t>актове</w:t>
      </w:r>
      <w:r w:rsidRPr="00AB08C2">
        <w:rPr>
          <w:lang w:val="bg-BG" w:eastAsia="ar-SA"/>
        </w:rPr>
        <w:t>.</w:t>
      </w:r>
    </w:p>
    <w:p w:rsidR="00E74108" w:rsidRPr="00AB08C2" w:rsidRDefault="00E74108" w:rsidP="00E74108">
      <w:pPr>
        <w:keepNext/>
        <w:tabs>
          <w:tab w:val="num" w:pos="432"/>
        </w:tabs>
        <w:suppressAutoHyphens/>
        <w:ind w:right="20" w:firstLine="567"/>
        <w:jc w:val="both"/>
        <w:outlineLvl w:val="0"/>
        <w:rPr>
          <w:rFonts w:eastAsia="Lucida Sans Unicode"/>
          <w:b/>
          <w:lang w:val="bg-BG" w:eastAsia="ar-SA"/>
        </w:rPr>
      </w:pPr>
    </w:p>
    <w:p w:rsidR="00E74108" w:rsidRPr="00AB08C2" w:rsidRDefault="00E74108" w:rsidP="00B71673">
      <w:pPr>
        <w:keepNext/>
        <w:tabs>
          <w:tab w:val="num" w:pos="432"/>
        </w:tabs>
        <w:suppressAutoHyphens/>
        <w:ind w:right="20"/>
        <w:jc w:val="both"/>
        <w:outlineLvl w:val="0"/>
        <w:rPr>
          <w:b/>
          <w:lang w:val="bg-BG" w:eastAsia="ar-SA"/>
        </w:rPr>
      </w:pPr>
      <w:r w:rsidRPr="00AB08C2">
        <w:rPr>
          <w:b/>
          <w:lang w:val="bg-BG" w:eastAsia="ar-SA"/>
        </w:rPr>
        <w:t>VІ. УСЛОВИЯ ЗА ПРЕКРАТЯВАНЕ НА ДОГОВОРА</w:t>
      </w:r>
    </w:p>
    <w:p w:rsidR="00E74108" w:rsidRPr="00AB08C2" w:rsidRDefault="00E74108" w:rsidP="00E74108">
      <w:pPr>
        <w:suppressAutoHyphens/>
        <w:ind w:right="20" w:firstLine="567"/>
        <w:jc w:val="both"/>
        <w:rPr>
          <w:lang w:val="bg-BG" w:eastAsia="ar-SA"/>
        </w:rPr>
      </w:pPr>
    </w:p>
    <w:p w:rsidR="00E74108" w:rsidRPr="00AB08C2" w:rsidRDefault="00B71673" w:rsidP="00B71673">
      <w:pPr>
        <w:suppressAutoHyphens/>
        <w:ind w:right="20"/>
        <w:jc w:val="both"/>
        <w:rPr>
          <w:lang w:val="bg-BG" w:eastAsia="ar-SA"/>
        </w:rPr>
      </w:pPr>
      <w:r w:rsidRPr="00AB08C2">
        <w:rPr>
          <w:b/>
          <w:bCs/>
          <w:lang w:val="bg-BG" w:eastAsia="ar-SA"/>
        </w:rPr>
        <w:t>Чл. 19</w:t>
      </w:r>
      <w:r w:rsidR="00E74108" w:rsidRPr="00AB08C2">
        <w:rPr>
          <w:lang w:val="bg-BG" w:eastAsia="ar-SA"/>
        </w:rPr>
        <w:t xml:space="preserve"> (1) Настоящият договор се прекратява: </w:t>
      </w:r>
    </w:p>
    <w:p w:rsidR="00E74108" w:rsidRPr="00AB08C2" w:rsidRDefault="00E74108" w:rsidP="00E74108">
      <w:pPr>
        <w:suppressAutoHyphens/>
        <w:ind w:right="20" w:firstLine="567"/>
        <w:jc w:val="both"/>
        <w:rPr>
          <w:lang w:val="bg-BG" w:eastAsia="ar-SA"/>
        </w:rPr>
      </w:pPr>
      <w:r w:rsidRPr="00AB08C2">
        <w:rPr>
          <w:lang w:val="bg-BG" w:eastAsia="ar-SA"/>
        </w:rPr>
        <w:t xml:space="preserve">1. с изпълнение на договора и след изтичане на установения срок; </w:t>
      </w:r>
    </w:p>
    <w:p w:rsidR="00E74108" w:rsidRPr="00AB08C2" w:rsidRDefault="00E74108" w:rsidP="00E74108">
      <w:pPr>
        <w:suppressAutoHyphens/>
        <w:ind w:right="20" w:firstLine="567"/>
        <w:jc w:val="both"/>
        <w:rPr>
          <w:lang w:val="bg-BG" w:eastAsia="ar-SA"/>
        </w:rPr>
      </w:pPr>
      <w:r w:rsidRPr="00AB08C2">
        <w:rPr>
          <w:lang w:val="bg-BG" w:eastAsia="ar-SA"/>
        </w:rPr>
        <w:t xml:space="preserve">2. при настъпване на обективна невъзможност за изпълнение на предмета на договора. </w:t>
      </w:r>
    </w:p>
    <w:p w:rsidR="00E74108" w:rsidRPr="00AB08C2" w:rsidRDefault="00E74108" w:rsidP="00E74108">
      <w:pPr>
        <w:suppressAutoHyphens/>
        <w:ind w:right="20" w:firstLine="567"/>
        <w:jc w:val="both"/>
        <w:rPr>
          <w:lang w:val="bg-BG" w:eastAsia="ar-SA"/>
        </w:rPr>
      </w:pPr>
      <w:r w:rsidRPr="00AB08C2">
        <w:rPr>
          <w:lang w:val="bg-BG" w:eastAsia="ar-SA"/>
        </w:rPr>
        <w:t>(2) Настоящият договор може да бъде прекратен преди изтичане на неговия срок по взаимно писмено съгласие на страните.</w:t>
      </w:r>
    </w:p>
    <w:p w:rsidR="00E74108" w:rsidRPr="00AB08C2" w:rsidRDefault="00E74108" w:rsidP="00E74108">
      <w:pPr>
        <w:suppressAutoHyphens/>
        <w:ind w:right="20" w:firstLine="567"/>
        <w:jc w:val="both"/>
        <w:rPr>
          <w:lang w:val="bg-BG" w:eastAsia="ar-SA"/>
        </w:rPr>
      </w:pPr>
      <w:r w:rsidRPr="00AB08C2">
        <w:rPr>
          <w:lang w:val="bg-BG" w:eastAsia="ar-SA"/>
        </w:rPr>
        <w:t>(3) ВЪЗЛОЖИТЕЛЯТ може да прекрати договора едностранно при следните условия:</w:t>
      </w:r>
    </w:p>
    <w:p w:rsidR="00E74108" w:rsidRPr="00AB08C2" w:rsidRDefault="00E74108" w:rsidP="00E74108">
      <w:pPr>
        <w:suppressAutoHyphens/>
        <w:ind w:right="20" w:firstLine="567"/>
        <w:jc w:val="both"/>
        <w:rPr>
          <w:lang w:val="bg-BG" w:eastAsia="ar-SA"/>
        </w:rPr>
      </w:pPr>
      <w:r w:rsidRPr="00AB08C2">
        <w:rPr>
          <w:lang w:val="bg-BG" w:eastAsia="ar-SA"/>
        </w:rPr>
        <w:t>- ако в резултат на обстоятелства, възникнали след сключването му, не е в състояние да изпълни своите задължения;</w:t>
      </w:r>
    </w:p>
    <w:p w:rsidR="00E74108" w:rsidRPr="00AB08C2" w:rsidRDefault="00E74108" w:rsidP="00E74108">
      <w:pPr>
        <w:suppressAutoHyphens/>
        <w:ind w:right="20" w:firstLine="567"/>
        <w:jc w:val="both"/>
        <w:rPr>
          <w:lang w:val="bg-BG" w:eastAsia="ar-SA"/>
        </w:rPr>
      </w:pPr>
      <w:r w:rsidRPr="00AB08C2">
        <w:rPr>
          <w:lang w:val="bg-BG" w:eastAsia="ar-SA"/>
        </w:rPr>
        <w:t>- ако ИЗПЪЛНИТЕЛЯТ не изпълнява законосъобразни указания на ВЪЗЛОЖИТЕЛЯ по изпълнението на договора или не отстранява установени неточности или несъответствия констатирани от ВЪЗЛОЖИТЕЛЯ или инвеститорския контрол и отразени в протокол;</w:t>
      </w:r>
    </w:p>
    <w:p w:rsidR="00E74108" w:rsidRPr="00AB08C2" w:rsidRDefault="00E74108" w:rsidP="00E74108">
      <w:pPr>
        <w:suppressAutoHyphens/>
        <w:ind w:right="20" w:firstLine="567"/>
        <w:jc w:val="both"/>
        <w:rPr>
          <w:lang w:val="bg-BG" w:eastAsia="ar-SA"/>
        </w:rPr>
      </w:pPr>
      <w:r w:rsidRPr="00AB08C2">
        <w:rPr>
          <w:lang w:val="bg-BG" w:eastAsia="ar-SA"/>
        </w:rPr>
        <w:t>- ако ИЗПЪЛНИТЕЛЯТ бъде обявен в неплатежоспособност или когато бъде открита процедура за обявяване в несъстоятелност или ликвидация. За настъпването на тези обстоятелства ИЗПЪЛНИТЕЛЯТ е длъжен незабавно да уведоми ВЪЗЛОЖИТЕЛЯ.</w:t>
      </w:r>
    </w:p>
    <w:p w:rsidR="00E2053A" w:rsidRPr="00AB08C2" w:rsidRDefault="00E2053A" w:rsidP="00E74108">
      <w:pPr>
        <w:suppressAutoHyphens/>
        <w:ind w:right="20" w:firstLine="567"/>
        <w:jc w:val="both"/>
        <w:rPr>
          <w:lang w:val="bg-BG" w:eastAsia="ar-SA"/>
        </w:rPr>
      </w:pPr>
    </w:p>
    <w:p w:rsidR="00E74108" w:rsidRPr="00AB08C2" w:rsidRDefault="00E74108" w:rsidP="00B71673">
      <w:pPr>
        <w:suppressAutoHyphens/>
        <w:ind w:right="20"/>
        <w:jc w:val="both"/>
        <w:rPr>
          <w:lang w:val="bg-BG" w:eastAsia="ar-SA"/>
        </w:rPr>
      </w:pPr>
      <w:r w:rsidRPr="00AB08C2">
        <w:rPr>
          <w:b/>
          <w:lang w:val="bg-BG" w:eastAsia="ar-SA"/>
        </w:rPr>
        <w:t>Чл.</w:t>
      </w:r>
      <w:r w:rsidR="00B71673" w:rsidRPr="00AB08C2">
        <w:rPr>
          <w:b/>
          <w:lang w:val="bg-BG" w:eastAsia="ar-SA"/>
        </w:rPr>
        <w:t>20</w:t>
      </w:r>
      <w:r w:rsidRPr="00AB08C2">
        <w:rPr>
          <w:b/>
          <w:lang w:val="bg-BG" w:eastAsia="ar-SA"/>
        </w:rPr>
        <w:t>.</w:t>
      </w:r>
      <w:r w:rsidRPr="00AB08C2">
        <w:rPr>
          <w:lang w:val="bg-BG" w:eastAsia="ar-SA"/>
        </w:rPr>
        <w:t xml:space="preserve"> При предсрочно прекратяване на договора ВЪЗЛОЖИТЕЛЯТ и ИЗПЪЛНИТЕЛЯТ съставят констативен протокол за извършените и неизплатени видове работи.</w:t>
      </w:r>
    </w:p>
    <w:p w:rsidR="00E74108" w:rsidRPr="00AB08C2" w:rsidRDefault="00B71673" w:rsidP="00B71673">
      <w:pPr>
        <w:suppressAutoHyphens/>
        <w:ind w:right="20"/>
        <w:jc w:val="both"/>
        <w:rPr>
          <w:lang w:val="bg-BG" w:eastAsia="ar-SA"/>
        </w:rPr>
      </w:pPr>
      <w:r w:rsidRPr="00AB08C2">
        <w:rPr>
          <w:b/>
          <w:lang w:val="bg-BG" w:eastAsia="ar-SA"/>
        </w:rPr>
        <w:t>Чл. 21</w:t>
      </w:r>
      <w:r w:rsidR="00E74108" w:rsidRPr="00AB08C2">
        <w:rPr>
          <w:b/>
          <w:lang w:val="bg-BG" w:eastAsia="ar-SA"/>
        </w:rPr>
        <w:t>.</w:t>
      </w:r>
      <w:r w:rsidR="00E74108" w:rsidRPr="00AB08C2">
        <w:rPr>
          <w:lang w:val="bg-BG" w:eastAsia="ar-SA"/>
        </w:rPr>
        <w:t xml:space="preserve"> Прекратяването на договора не освобождава страните от отговорност и задължението за изплащане на неустойки, когато такива се дължат.</w:t>
      </w:r>
    </w:p>
    <w:p w:rsidR="00E74108" w:rsidRPr="00AB08C2" w:rsidRDefault="00B71673" w:rsidP="00B71673">
      <w:pPr>
        <w:suppressAutoHyphens/>
        <w:ind w:right="20"/>
        <w:jc w:val="both"/>
        <w:rPr>
          <w:lang w:val="bg-BG" w:eastAsia="ar-SA"/>
        </w:rPr>
      </w:pPr>
      <w:r w:rsidRPr="00AB08C2">
        <w:rPr>
          <w:b/>
          <w:lang w:val="bg-BG" w:eastAsia="ar-SA"/>
        </w:rPr>
        <w:t>Чл. 22</w:t>
      </w:r>
      <w:r w:rsidR="00E74108" w:rsidRPr="00AB08C2">
        <w:rPr>
          <w:b/>
          <w:lang w:val="bg-BG" w:eastAsia="ar-SA"/>
        </w:rPr>
        <w:t>.</w:t>
      </w:r>
      <w:r w:rsidR="00E74108" w:rsidRPr="00AB08C2">
        <w:rPr>
          <w:lang w:val="bg-BG" w:eastAsia="ar-SA"/>
        </w:rPr>
        <w:t xml:space="preserve"> Към момента на прекратяване на договора ИЗПЪЛНИТЕЛЯТ се задължава да:</w:t>
      </w:r>
    </w:p>
    <w:p w:rsidR="00E74108" w:rsidRPr="00AB08C2" w:rsidRDefault="00E74108" w:rsidP="00E74108">
      <w:pPr>
        <w:suppressAutoHyphens/>
        <w:ind w:right="20" w:firstLine="567"/>
        <w:jc w:val="both"/>
        <w:rPr>
          <w:lang w:val="bg-BG" w:eastAsia="ar-SA"/>
        </w:rPr>
      </w:pPr>
      <w:r w:rsidRPr="00AB08C2">
        <w:rPr>
          <w:lang w:val="bg-BG" w:eastAsia="ar-SA"/>
        </w:rPr>
        <w:t>- прекрати по-нататъшната работа с изключение на дейностите, свързани с обезопасяване на строителната площадка;</w:t>
      </w:r>
    </w:p>
    <w:p w:rsidR="00E74108" w:rsidRPr="00AB08C2" w:rsidRDefault="00E74108" w:rsidP="00E74108">
      <w:pPr>
        <w:suppressAutoHyphens/>
        <w:ind w:right="20" w:firstLine="567"/>
        <w:jc w:val="both"/>
        <w:rPr>
          <w:lang w:val="bg-BG" w:eastAsia="ar-SA"/>
        </w:rPr>
      </w:pPr>
      <w:r w:rsidRPr="00AB08C2">
        <w:rPr>
          <w:lang w:val="bg-BG" w:eastAsia="ar-SA"/>
        </w:rPr>
        <w:t>- предаде цялата строителна документация, съоръжения и материали, за които ВЪЗЛОЖИТЕЛЯТ е заплатил;</w:t>
      </w:r>
    </w:p>
    <w:p w:rsidR="00E74108" w:rsidRPr="00AB08C2" w:rsidRDefault="00E74108" w:rsidP="00E74108">
      <w:pPr>
        <w:suppressAutoHyphens/>
        <w:ind w:right="20" w:firstLine="567"/>
        <w:jc w:val="both"/>
        <w:rPr>
          <w:lang w:val="bg-BG" w:eastAsia="ar-SA"/>
        </w:rPr>
      </w:pPr>
      <w:r w:rsidRPr="00AB08C2">
        <w:rPr>
          <w:lang w:val="bg-BG" w:eastAsia="ar-SA"/>
        </w:rPr>
        <w:t>- предаде всички строително-монтажни работи, изпълнени от него до датата на прекратяването.</w:t>
      </w:r>
    </w:p>
    <w:p w:rsidR="00E74108" w:rsidRPr="00AB08C2" w:rsidRDefault="00E74108" w:rsidP="00E74108">
      <w:pPr>
        <w:suppressAutoHyphens/>
        <w:ind w:right="20" w:firstLine="567"/>
        <w:jc w:val="both"/>
        <w:rPr>
          <w:lang w:val="bg-BG" w:eastAsia="ar-SA"/>
        </w:rPr>
      </w:pPr>
    </w:p>
    <w:p w:rsidR="00E74108" w:rsidRPr="00AB08C2" w:rsidRDefault="00E74108" w:rsidP="00B71673">
      <w:pPr>
        <w:keepNext/>
        <w:tabs>
          <w:tab w:val="num" w:pos="864"/>
        </w:tabs>
        <w:suppressAutoHyphens/>
        <w:ind w:right="20"/>
        <w:jc w:val="both"/>
        <w:outlineLvl w:val="3"/>
        <w:rPr>
          <w:b/>
          <w:lang w:val="bg-BG" w:eastAsia="ar-SA"/>
        </w:rPr>
      </w:pPr>
      <w:r w:rsidRPr="00AB08C2">
        <w:rPr>
          <w:b/>
          <w:lang w:val="bg-BG" w:eastAsia="ar-SA"/>
        </w:rPr>
        <w:t>VІІ. НЕУСТОЙКИ И САНКЦИИ</w:t>
      </w:r>
    </w:p>
    <w:p w:rsidR="00E74108" w:rsidRPr="00AB08C2" w:rsidRDefault="00E74108" w:rsidP="00E74108">
      <w:pPr>
        <w:suppressAutoHyphens/>
        <w:ind w:right="20" w:firstLine="567"/>
        <w:jc w:val="both"/>
        <w:rPr>
          <w:lang w:val="bg-BG" w:eastAsia="ar-SA"/>
        </w:rPr>
      </w:pPr>
    </w:p>
    <w:p w:rsidR="00E74108" w:rsidRPr="00AB08C2" w:rsidRDefault="00E74108" w:rsidP="00B71673">
      <w:pPr>
        <w:suppressAutoHyphens/>
        <w:ind w:right="20"/>
        <w:jc w:val="both"/>
        <w:rPr>
          <w:lang w:val="bg-BG" w:eastAsia="ar-SA"/>
        </w:rPr>
      </w:pPr>
      <w:r w:rsidRPr="00AB08C2">
        <w:rPr>
          <w:b/>
          <w:bCs/>
          <w:lang w:val="bg-BG" w:eastAsia="ar-SA"/>
        </w:rPr>
        <w:t>Чл.2</w:t>
      </w:r>
      <w:r w:rsidR="00B71673" w:rsidRPr="00AB08C2">
        <w:rPr>
          <w:b/>
          <w:bCs/>
          <w:lang w:val="bg-BG" w:eastAsia="ar-SA"/>
        </w:rPr>
        <w:t>3</w:t>
      </w:r>
      <w:r w:rsidRPr="00AB08C2">
        <w:rPr>
          <w:b/>
          <w:bCs/>
          <w:lang w:val="bg-BG" w:eastAsia="ar-SA"/>
        </w:rPr>
        <w:t xml:space="preserve">. </w:t>
      </w:r>
      <w:r w:rsidRPr="00AB08C2">
        <w:rPr>
          <w:bCs/>
          <w:lang w:val="bg-BG" w:eastAsia="bg-BG"/>
        </w:rPr>
        <w:t>(1)</w:t>
      </w:r>
      <w:r w:rsidRPr="00AB08C2">
        <w:rPr>
          <w:b/>
          <w:bCs/>
          <w:lang w:val="bg-BG" w:eastAsia="bg-BG"/>
        </w:rPr>
        <w:t xml:space="preserve"> </w:t>
      </w:r>
      <w:r w:rsidRPr="00AB08C2">
        <w:rPr>
          <w:lang w:val="bg-BG" w:eastAsia="bg-BG"/>
        </w:rPr>
        <w:t xml:space="preserve"> </w:t>
      </w:r>
      <w:r w:rsidRPr="00AB08C2">
        <w:rPr>
          <w:b/>
          <w:bCs/>
          <w:lang w:val="bg-BG" w:eastAsia="ar-SA"/>
        </w:rPr>
        <w:t xml:space="preserve"> </w:t>
      </w:r>
      <w:r w:rsidRPr="00AB08C2">
        <w:rPr>
          <w:lang w:val="bg-BG" w:eastAsia="ar-SA"/>
        </w:rPr>
        <w:t>В случай, че договорът бъде прекратен по реда на чл.18, ал.1, ал.2 и ал.3, страните не си дължат неустойки. В тези случаи ВЪЗЛОЖИТЕЛЯТ дължи на ИЗПЪЛНИТЕЛЯ стойността на всички извършени СМР до датата на прекратяване на договора.</w:t>
      </w:r>
    </w:p>
    <w:p w:rsidR="00E74108" w:rsidRPr="00AB08C2" w:rsidRDefault="00E74108" w:rsidP="00E74108">
      <w:pPr>
        <w:suppressAutoHyphens/>
        <w:ind w:right="20" w:firstLine="567"/>
        <w:jc w:val="both"/>
        <w:rPr>
          <w:lang w:val="bg-BG" w:eastAsia="ar-SA"/>
        </w:rPr>
      </w:pPr>
      <w:r w:rsidRPr="00AB08C2">
        <w:rPr>
          <w:lang w:val="bg-BG" w:eastAsia="ar-SA"/>
        </w:rPr>
        <w:t xml:space="preserve">(2) При прекратяване на договора по реда на чл.18, ал.3, предложение второ, ИЗПЪЛНИТЕЛЯТ дължи неустойка в размер на </w:t>
      </w:r>
      <w:r w:rsidRPr="00AB08C2">
        <w:rPr>
          <w:b/>
          <w:lang w:val="bg-BG" w:eastAsia="ar-SA"/>
        </w:rPr>
        <w:t xml:space="preserve">2 % </w:t>
      </w:r>
      <w:r w:rsidRPr="00AB08C2">
        <w:rPr>
          <w:lang w:val="bg-BG" w:eastAsia="ar-SA"/>
        </w:rPr>
        <w:t>от стойността на договорените, но неизпълнени СМР.</w:t>
      </w:r>
    </w:p>
    <w:p w:rsidR="00E74108" w:rsidRPr="00AB08C2" w:rsidRDefault="00B71673" w:rsidP="00B71673">
      <w:pPr>
        <w:ind w:right="20"/>
        <w:jc w:val="both"/>
        <w:rPr>
          <w:lang w:val="bg-BG" w:eastAsia="ar-SA"/>
        </w:rPr>
      </w:pPr>
      <w:r w:rsidRPr="00AB08C2">
        <w:rPr>
          <w:b/>
          <w:bCs/>
          <w:lang w:val="bg-BG" w:eastAsia="ar-SA"/>
        </w:rPr>
        <w:t>Чл.24</w:t>
      </w:r>
      <w:r w:rsidR="00E74108" w:rsidRPr="00AB08C2">
        <w:rPr>
          <w:b/>
          <w:bCs/>
          <w:lang w:val="bg-BG" w:eastAsia="ar-SA"/>
        </w:rPr>
        <w:t xml:space="preserve">. </w:t>
      </w:r>
      <w:r w:rsidR="00E74108" w:rsidRPr="00AB08C2">
        <w:rPr>
          <w:lang w:val="bg-BG" w:eastAsia="ar-SA"/>
        </w:rPr>
        <w:t xml:space="preserve">Всички щети, понесени от ВЪЗЛОЖИТЕЛЯ, по вина на ИЗПЪЛНИТЕЛЯ и /или  като резултат от нискокачествено строителство и неспазване на условията на настоящия Договор, ще бъдат възстановени за сметка на ИЗПЪЛНИТЕЛЯ. </w:t>
      </w:r>
    </w:p>
    <w:p w:rsidR="00E74108" w:rsidRPr="00AB08C2" w:rsidRDefault="00B71673" w:rsidP="00B71673">
      <w:pPr>
        <w:ind w:right="20"/>
        <w:jc w:val="both"/>
        <w:rPr>
          <w:lang w:val="bg-BG" w:eastAsia="ar-SA"/>
        </w:rPr>
      </w:pPr>
      <w:r w:rsidRPr="00AB08C2">
        <w:rPr>
          <w:b/>
          <w:bCs/>
          <w:lang w:val="bg-BG" w:eastAsia="ar-SA"/>
        </w:rPr>
        <w:t>Чл.25</w:t>
      </w:r>
      <w:r w:rsidR="00E74108" w:rsidRPr="00AB08C2">
        <w:rPr>
          <w:lang w:val="bg-BG" w:eastAsia="ar-SA"/>
        </w:rPr>
        <w:t xml:space="preserve"> При </w:t>
      </w:r>
      <w:proofErr w:type="spellStart"/>
      <w:r w:rsidR="00E74108" w:rsidRPr="00AB08C2">
        <w:rPr>
          <w:lang w:val="bg-BG" w:eastAsia="ar-SA"/>
        </w:rPr>
        <w:t>неотстраняване</w:t>
      </w:r>
      <w:proofErr w:type="spellEnd"/>
      <w:r w:rsidR="00E74108" w:rsidRPr="00AB08C2">
        <w:rPr>
          <w:lang w:val="bg-BG" w:eastAsia="ar-SA"/>
        </w:rPr>
        <w:t xml:space="preserve"> на появилите се дефекти в гаранционния срок, ИЗПЪЛНИТЕЛЯТ дължи на ВЪЗЛОЖИТЕЛЯ направените разходи за отстраняването им, както и  претърпените щети и пропуснати ползи от забавеното  отстраняване.</w:t>
      </w:r>
    </w:p>
    <w:p w:rsidR="00E74108" w:rsidRPr="00AB08C2" w:rsidRDefault="00B71673" w:rsidP="00B71673">
      <w:pPr>
        <w:ind w:right="20"/>
        <w:jc w:val="both"/>
        <w:rPr>
          <w:lang w:val="bg-BG" w:eastAsia="ar-SA"/>
        </w:rPr>
      </w:pPr>
      <w:r w:rsidRPr="00AB08C2">
        <w:rPr>
          <w:b/>
          <w:lang w:val="bg-BG" w:eastAsia="ar-SA"/>
        </w:rPr>
        <w:lastRenderedPageBreak/>
        <w:t>Чл.26</w:t>
      </w:r>
      <w:r w:rsidR="00E74108" w:rsidRPr="00AB08C2">
        <w:rPr>
          <w:b/>
          <w:lang w:val="bg-BG" w:eastAsia="ar-SA"/>
        </w:rPr>
        <w:t>.</w:t>
      </w:r>
      <w:r w:rsidR="00E74108" w:rsidRPr="00AB08C2">
        <w:rPr>
          <w:b/>
          <w:bCs/>
          <w:lang w:val="bg-BG" w:eastAsia="bg-BG"/>
        </w:rPr>
        <w:t xml:space="preserve"> </w:t>
      </w:r>
      <w:r w:rsidR="00E74108" w:rsidRPr="00AB08C2">
        <w:rPr>
          <w:lang w:val="bg-BG" w:eastAsia="ar-SA"/>
        </w:rPr>
        <w:t>Всички щети  понесени от ВЪЗЛОЖИТЕЛЯ, в резултат на грешки, недостатъци и пропуски, некачествено строителство, неизпълнение на нормите, залегнали като задължения по чл.11 и неспазване на сроковете, са за сметка на ИЗПЪЛНИТЕЛЯ.</w:t>
      </w:r>
    </w:p>
    <w:p w:rsidR="00E74108" w:rsidRPr="00AB08C2" w:rsidRDefault="00B71673" w:rsidP="00B71673">
      <w:pPr>
        <w:ind w:right="20"/>
        <w:jc w:val="both"/>
        <w:rPr>
          <w:lang w:val="bg-BG" w:eastAsia="ar-SA"/>
        </w:rPr>
      </w:pPr>
      <w:r w:rsidRPr="00AB08C2">
        <w:rPr>
          <w:b/>
          <w:lang w:val="bg-BG" w:eastAsia="ar-SA"/>
        </w:rPr>
        <w:t>Чл.27</w:t>
      </w:r>
      <w:r w:rsidR="00E74108" w:rsidRPr="00AB08C2">
        <w:rPr>
          <w:lang w:val="bg-BG" w:eastAsia="ar-SA"/>
        </w:rPr>
        <w:t xml:space="preserve"> ИЗПЪЛНИТЕЛЯТ не носи отговорност при поява на дефекти в изпълнените видове работи, появили се в следствие неправилна експлоатация.</w:t>
      </w:r>
    </w:p>
    <w:p w:rsidR="00E74108" w:rsidRPr="00AB08C2" w:rsidRDefault="00B71673" w:rsidP="00B71673">
      <w:pPr>
        <w:keepNext/>
        <w:overflowPunct w:val="0"/>
        <w:ind w:right="20"/>
        <w:jc w:val="both"/>
        <w:outlineLvl w:val="4"/>
        <w:rPr>
          <w:b/>
          <w:lang w:val="bg-BG" w:eastAsia="ar-SA"/>
        </w:rPr>
      </w:pPr>
      <w:r w:rsidRPr="00AB08C2">
        <w:rPr>
          <w:b/>
          <w:lang w:val="bg-BG" w:eastAsia="ar-SA"/>
        </w:rPr>
        <w:t xml:space="preserve">Чл.28 </w:t>
      </w:r>
      <w:r w:rsidR="00E74108" w:rsidRPr="00AB08C2">
        <w:rPr>
          <w:lang w:val="bg-BG" w:eastAsia="ar-SA"/>
        </w:rPr>
        <w:t xml:space="preserve">(1) В случай на констатирано неспазване на правилата за изпълнение на СМР и/или правилата за Здравословни и безопасни условия на труд, ВЪЗЛОЖИТЕЛЯТ удържа окончателно </w:t>
      </w:r>
      <w:r w:rsidR="00E74108" w:rsidRPr="00AB08C2">
        <w:rPr>
          <w:b/>
          <w:lang w:val="bg-BG" w:eastAsia="ar-SA"/>
        </w:rPr>
        <w:t xml:space="preserve">0.1 % </w:t>
      </w:r>
      <w:r w:rsidR="00E74108" w:rsidRPr="00AB08C2">
        <w:rPr>
          <w:lang w:val="bg-BG" w:eastAsia="ar-SA"/>
        </w:rPr>
        <w:t>от договорената стойност по чл.2 от договора за строителството на обекта.</w:t>
      </w:r>
    </w:p>
    <w:p w:rsidR="00E74108" w:rsidRPr="00AB08C2" w:rsidRDefault="00E74108" w:rsidP="00E74108">
      <w:pPr>
        <w:keepNext/>
        <w:overflowPunct w:val="0"/>
        <w:ind w:right="20" w:firstLine="567"/>
        <w:jc w:val="both"/>
        <w:outlineLvl w:val="4"/>
        <w:rPr>
          <w:lang w:val="bg-BG" w:eastAsia="bg-BG"/>
        </w:rPr>
      </w:pPr>
      <w:r w:rsidRPr="00AB08C2">
        <w:rPr>
          <w:lang w:val="bg-BG" w:eastAsia="bg-BG"/>
        </w:rPr>
        <w:t>(2) Неустойките и санкциите по настоящия договор в полза на ВЪЗЛОЖИТЕЛЯ  могат да се събират от дължимите плащания или от внесената гаранция за изпълнение.</w:t>
      </w:r>
    </w:p>
    <w:p w:rsidR="00E74108" w:rsidRPr="00AB08C2" w:rsidRDefault="00E74108" w:rsidP="00E74108">
      <w:pPr>
        <w:suppressAutoHyphens/>
        <w:ind w:right="20" w:firstLine="567"/>
        <w:jc w:val="both"/>
        <w:rPr>
          <w:lang w:val="bg-BG" w:eastAsia="bg-BG"/>
        </w:rPr>
      </w:pPr>
    </w:p>
    <w:p w:rsidR="00E74108" w:rsidRPr="00AB08C2" w:rsidRDefault="00E74108" w:rsidP="00B71673">
      <w:pPr>
        <w:suppressAutoHyphens/>
        <w:ind w:right="20"/>
        <w:jc w:val="both"/>
        <w:rPr>
          <w:b/>
          <w:bCs/>
          <w:lang w:val="bg-BG" w:eastAsia="bg-BG"/>
        </w:rPr>
      </w:pPr>
      <w:r w:rsidRPr="00AB08C2">
        <w:rPr>
          <w:b/>
          <w:bCs/>
          <w:lang w:val="bg-BG" w:eastAsia="bg-BG"/>
        </w:rPr>
        <w:t>VІІІ. НЕПРЕДВИДЕНИ ОБСТОЯТЕЛСТВА</w:t>
      </w:r>
    </w:p>
    <w:p w:rsidR="00E74108" w:rsidRPr="00AB08C2" w:rsidRDefault="00E74108" w:rsidP="00E74108">
      <w:pPr>
        <w:suppressAutoHyphens/>
        <w:ind w:right="20" w:firstLine="567"/>
        <w:jc w:val="both"/>
        <w:rPr>
          <w:lang w:val="bg-BG" w:eastAsia="bg-BG"/>
        </w:rPr>
      </w:pPr>
    </w:p>
    <w:p w:rsidR="00E74108" w:rsidRPr="00AB08C2" w:rsidRDefault="00B71673" w:rsidP="00B71673">
      <w:pPr>
        <w:suppressAutoHyphens/>
        <w:ind w:right="20"/>
        <w:jc w:val="both"/>
        <w:rPr>
          <w:lang w:val="bg-BG" w:eastAsia="bg-BG"/>
        </w:rPr>
      </w:pPr>
      <w:r w:rsidRPr="00AB08C2">
        <w:rPr>
          <w:b/>
          <w:bCs/>
          <w:lang w:val="bg-BG" w:eastAsia="bg-BG"/>
        </w:rPr>
        <w:t>Чл.29.</w:t>
      </w:r>
      <w:r w:rsidR="00E74108" w:rsidRPr="00AB08C2">
        <w:rPr>
          <w:b/>
          <w:bCs/>
          <w:lang w:val="bg-BG" w:eastAsia="bg-BG"/>
        </w:rPr>
        <w:t xml:space="preserve"> </w:t>
      </w:r>
      <w:r w:rsidR="00E74108" w:rsidRPr="00AB08C2">
        <w:rPr>
          <w:bCs/>
          <w:lang w:val="bg-BG" w:eastAsia="bg-BG"/>
        </w:rPr>
        <w:t>(1)</w:t>
      </w:r>
      <w:r w:rsidR="00E74108" w:rsidRPr="00AB08C2">
        <w:rPr>
          <w:lang w:val="bg-BG" w:eastAsia="bg-BG"/>
        </w:rPr>
        <w:t xml:space="preserve"> По смисъла на този договор "непредвидени обстоятелства" са обстоятелства, които са възникнали след сключването на договора, не са могли 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w:t>
      </w:r>
    </w:p>
    <w:p w:rsidR="00E74108" w:rsidRPr="00AB08C2" w:rsidRDefault="00E74108" w:rsidP="00E74108">
      <w:pPr>
        <w:suppressAutoHyphens/>
        <w:ind w:right="20" w:firstLine="567"/>
        <w:jc w:val="both"/>
        <w:rPr>
          <w:lang w:val="bg-BG" w:eastAsia="bg-BG"/>
        </w:rPr>
      </w:pPr>
      <w:r w:rsidRPr="00AB08C2">
        <w:rPr>
          <w:lang w:val="bg-BG" w:eastAsia="bg-BG"/>
        </w:rPr>
        <w:t xml:space="preserve">(2) Страните не отговарят една спрямо друга за неизпълнение или лошо, забавено, или некачествено изпълнение на свое задължение в резултат на настъпило събитие, което може да бъде определено като непредвидено обстоятелство, в това число и за причинените от това неизпълнение вреди. </w:t>
      </w:r>
    </w:p>
    <w:p w:rsidR="00E74108" w:rsidRPr="00AB08C2" w:rsidRDefault="00E74108" w:rsidP="00E74108">
      <w:pPr>
        <w:suppressAutoHyphens/>
        <w:ind w:right="20" w:firstLine="567"/>
        <w:jc w:val="both"/>
        <w:rPr>
          <w:lang w:val="bg-BG" w:eastAsia="bg-BG"/>
        </w:rPr>
      </w:pPr>
      <w:r w:rsidRPr="00AB08C2">
        <w:rPr>
          <w:lang w:val="bg-BG" w:eastAsia="bg-BG"/>
        </w:rPr>
        <w:t xml:space="preserve">(3) Предходната алинея не се прилага за права или задължения на страните, които е трябвало да възникнат или да бъдат изпълнени преди настъпване на непредвиденото обстоятелство. </w:t>
      </w:r>
    </w:p>
    <w:p w:rsidR="00E74108" w:rsidRPr="00AB08C2" w:rsidRDefault="00E74108" w:rsidP="00E74108">
      <w:pPr>
        <w:suppressAutoHyphens/>
        <w:ind w:right="20" w:firstLine="567"/>
        <w:jc w:val="both"/>
        <w:rPr>
          <w:lang w:val="bg-BG" w:eastAsia="bg-BG"/>
        </w:rPr>
      </w:pPr>
      <w:r w:rsidRPr="00AB08C2">
        <w:rPr>
          <w:lang w:val="bg-BG" w:eastAsia="bg-BG"/>
        </w:rPr>
        <w:t xml:space="preserve">(4) Страната, изпълнението на чието задължение е възпрепятствано от непредвиденото обстоятелство, е длъжна в тридневен срок писмено да уведоми другата страна за настъпването, съответно - за преустановяване въздействието на непредвиденото обстоятелство. </w:t>
      </w:r>
    </w:p>
    <w:p w:rsidR="00E74108" w:rsidRPr="00AB08C2" w:rsidRDefault="00E74108" w:rsidP="00E74108">
      <w:pPr>
        <w:suppressAutoHyphens/>
        <w:ind w:right="20" w:firstLine="567"/>
        <w:jc w:val="both"/>
        <w:rPr>
          <w:lang w:val="bg-BG" w:eastAsia="bg-BG"/>
        </w:rPr>
      </w:pPr>
      <w:r w:rsidRPr="00AB08C2">
        <w:rPr>
          <w:lang w:val="bg-BG" w:eastAsia="bg-BG"/>
        </w:rPr>
        <w:t>(5) Страната, изпълнението на чието задължение е възпрепятствано от непредвиденото обстоятелство, е длъжна да представи във възможно най-кратък срок и сертификат за непредвидено обстоятелство, издаден от Българската търговско-промишлена палата или да докаже наличието му с други релевантни документи и доказателства.</w:t>
      </w:r>
    </w:p>
    <w:p w:rsidR="00E74108" w:rsidRPr="00AB08C2" w:rsidRDefault="00E74108" w:rsidP="00E74108">
      <w:pPr>
        <w:suppressAutoHyphens/>
        <w:ind w:right="20" w:firstLine="567"/>
        <w:jc w:val="both"/>
        <w:rPr>
          <w:lang w:val="bg-BG" w:eastAsia="bg-BG"/>
        </w:rPr>
      </w:pPr>
      <w:r w:rsidRPr="00AB08C2">
        <w:rPr>
          <w:lang w:val="bg-BG" w:eastAsia="bg-BG"/>
        </w:rPr>
        <w:t xml:space="preserve">(6) Когато непредвидените обстоятелства,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непредвидените обстоятелства, писмено с известие уведомява другата страна за спиране на изпълнението на договора до отпадането на непредвидените обстоятелства. </w:t>
      </w:r>
    </w:p>
    <w:p w:rsidR="00E74108" w:rsidRPr="00AB08C2" w:rsidRDefault="00E74108" w:rsidP="00E74108">
      <w:pPr>
        <w:suppressAutoHyphens/>
        <w:ind w:right="20" w:firstLine="567"/>
        <w:jc w:val="both"/>
        <w:rPr>
          <w:lang w:val="bg-BG" w:eastAsia="bg-BG"/>
        </w:rPr>
      </w:pPr>
      <w:r w:rsidRPr="00AB08C2">
        <w:rPr>
          <w:lang w:val="bg-BG" w:eastAsia="bg-BG"/>
        </w:rPr>
        <w:t xml:space="preserve">(7) След отпадане на непредвидените обстоятелства, страната, която е дала известието, в 5 (пет) дневен срок писмено с известие уведомява другата страна за възобновяване на изпълнението на договора, а ако не направи това, втората страна отправя писмено известие и искане първата страна да даде в срок не е по-кратък от пет (5) дни известие за възобновяване на изпълнението. Ако след изтичането и на този срок не се възобнови изпълнението на договора, изправната страна има право да прекрати договора и да получи неустойка за неизпълнение. </w:t>
      </w:r>
    </w:p>
    <w:p w:rsidR="00E74108" w:rsidRPr="00AB08C2" w:rsidRDefault="00E74108" w:rsidP="00E74108">
      <w:pPr>
        <w:suppressAutoHyphens/>
        <w:ind w:right="20" w:firstLine="567"/>
        <w:jc w:val="both"/>
        <w:rPr>
          <w:lang w:val="bg-BG" w:eastAsia="bg-BG"/>
        </w:rPr>
      </w:pPr>
      <w:r w:rsidRPr="00AB08C2">
        <w:rPr>
          <w:lang w:val="bg-BG" w:eastAsia="bg-BG"/>
        </w:rPr>
        <w:lastRenderedPageBreak/>
        <w:t xml:space="preserve">(8) Страната, изпълнението на чието задължение е възпрепятствано от непредвидени обстоятелства, не може да се позовава на нея, ако не е изпълнила някое друго задължение, произтичащо от договора и пряко свързано с изпълнението на задължението, възпрепятствано от непредвидени обстоятелства. </w:t>
      </w:r>
    </w:p>
    <w:p w:rsidR="00E74108" w:rsidRPr="00AB08C2" w:rsidRDefault="00E74108" w:rsidP="00E74108">
      <w:pPr>
        <w:suppressAutoHyphens/>
        <w:ind w:right="20" w:firstLine="567"/>
        <w:jc w:val="both"/>
        <w:rPr>
          <w:lang w:val="bg-BG" w:eastAsia="bg-BG"/>
        </w:rPr>
      </w:pPr>
    </w:p>
    <w:p w:rsidR="00E74108" w:rsidRPr="00AB08C2" w:rsidRDefault="00E74108" w:rsidP="00B71673">
      <w:pPr>
        <w:suppressAutoHyphens/>
        <w:ind w:right="20"/>
        <w:jc w:val="both"/>
        <w:rPr>
          <w:lang w:val="bg-BG" w:eastAsia="ar-SA"/>
        </w:rPr>
      </w:pPr>
      <w:r w:rsidRPr="00AB08C2">
        <w:rPr>
          <w:b/>
          <w:bCs/>
          <w:lang w:val="bg-BG" w:eastAsia="ar-SA"/>
        </w:rPr>
        <w:t>ІХ. НОСЕНЕ НА РИСКА</w:t>
      </w:r>
    </w:p>
    <w:p w:rsidR="00E74108" w:rsidRPr="00AB08C2" w:rsidRDefault="00E74108" w:rsidP="00E74108">
      <w:pPr>
        <w:suppressAutoHyphens/>
        <w:ind w:right="20" w:firstLine="567"/>
        <w:jc w:val="both"/>
        <w:rPr>
          <w:lang w:val="bg-BG" w:eastAsia="ar-SA"/>
        </w:rPr>
      </w:pPr>
    </w:p>
    <w:p w:rsidR="00E74108" w:rsidRPr="00AB08C2" w:rsidRDefault="00B71673" w:rsidP="00B71673">
      <w:pPr>
        <w:suppressAutoHyphens/>
        <w:ind w:right="20"/>
        <w:jc w:val="both"/>
        <w:rPr>
          <w:lang w:val="bg-BG" w:eastAsia="bg-BG"/>
        </w:rPr>
      </w:pPr>
      <w:r w:rsidRPr="00AB08C2">
        <w:rPr>
          <w:b/>
          <w:bCs/>
          <w:lang w:val="bg-BG" w:eastAsia="bg-BG"/>
        </w:rPr>
        <w:t>Чл. 30</w:t>
      </w:r>
      <w:r w:rsidR="00E74108" w:rsidRPr="00AB08C2">
        <w:rPr>
          <w:b/>
          <w:bCs/>
          <w:lang w:val="bg-BG" w:eastAsia="bg-BG"/>
        </w:rPr>
        <w:t xml:space="preserve"> </w:t>
      </w:r>
      <w:r w:rsidR="00E74108" w:rsidRPr="00AB08C2">
        <w:rPr>
          <w:bCs/>
          <w:lang w:val="bg-BG" w:eastAsia="bg-BG"/>
        </w:rPr>
        <w:t>(1)</w:t>
      </w:r>
      <w:r w:rsidR="00E74108" w:rsidRPr="00AB08C2">
        <w:rPr>
          <w:lang w:val="bg-BG" w:eastAsia="bg-BG"/>
        </w:rPr>
        <w:t xml:space="preserve"> Рискът от случайно погиване или повреждане на извършено строителство, конструкции, материали, строителна техника и други материални активи, намиращи се на строителната площадка, независимо чия собственост са тези активи, се носи от ИЗПЪЛНИТЕЛЯ, от момента на предоставянето на строителната площадка за изпълнение на СМР.</w:t>
      </w:r>
    </w:p>
    <w:p w:rsidR="00E74108" w:rsidRPr="00AB08C2" w:rsidRDefault="00E74108" w:rsidP="00E74108">
      <w:pPr>
        <w:suppressAutoHyphens/>
        <w:ind w:right="20" w:firstLine="567"/>
        <w:jc w:val="both"/>
        <w:rPr>
          <w:lang w:val="bg-BG" w:eastAsia="bg-BG"/>
        </w:rPr>
      </w:pPr>
      <w:r w:rsidRPr="00AB08C2">
        <w:rPr>
          <w:bCs/>
          <w:lang w:val="bg-BG" w:eastAsia="bg-BG"/>
        </w:rPr>
        <w:t>(2)</w:t>
      </w:r>
      <w:r w:rsidRPr="00AB08C2">
        <w:rPr>
          <w:lang w:val="bg-BG" w:eastAsia="bg-BG"/>
        </w:rPr>
        <w:t xml:space="preserve"> ВЪЗЛОЖИТЕЛЯТ носи риска от погиване или повреждане на вече приетите СМР, освен ако погиването или повреждането е по вина на ИЗПЪЛНИТЕЛЯ или последният е могъл да го предотврати при полагане на дължимата грижа.</w:t>
      </w:r>
    </w:p>
    <w:p w:rsidR="00E74108" w:rsidRPr="00AB08C2" w:rsidRDefault="00E74108" w:rsidP="00E74108">
      <w:pPr>
        <w:suppressAutoHyphens/>
        <w:ind w:right="20" w:firstLine="567"/>
        <w:jc w:val="both"/>
        <w:rPr>
          <w:lang w:val="bg-BG" w:eastAsia="bg-BG"/>
        </w:rPr>
      </w:pPr>
    </w:p>
    <w:p w:rsidR="00E74108" w:rsidRPr="00AB08C2" w:rsidRDefault="00E74108" w:rsidP="00D23D22">
      <w:pPr>
        <w:suppressAutoHyphens/>
        <w:ind w:right="20"/>
        <w:jc w:val="both"/>
        <w:rPr>
          <w:b/>
          <w:bCs/>
          <w:lang w:val="bg-BG" w:eastAsia="ar-SA"/>
        </w:rPr>
      </w:pPr>
      <w:r w:rsidRPr="00AB08C2">
        <w:rPr>
          <w:b/>
          <w:bCs/>
          <w:lang w:val="bg-BG" w:eastAsia="ar-SA"/>
        </w:rPr>
        <w:t>Х.ОБЩИ РАЗПОРЕДБИ</w:t>
      </w:r>
    </w:p>
    <w:p w:rsidR="00384F1F" w:rsidRPr="00AB08C2" w:rsidRDefault="00384F1F" w:rsidP="00384F1F">
      <w:pPr>
        <w:suppressAutoHyphens/>
        <w:ind w:right="20"/>
        <w:jc w:val="both"/>
        <w:rPr>
          <w:b/>
          <w:bCs/>
          <w:lang w:val="bg-BG" w:eastAsia="ar-SA"/>
        </w:rPr>
      </w:pPr>
    </w:p>
    <w:p w:rsidR="00E74108" w:rsidRPr="00AB08C2" w:rsidRDefault="00494F14" w:rsidP="00384F1F">
      <w:pPr>
        <w:suppressAutoHyphens/>
        <w:ind w:right="20"/>
        <w:jc w:val="both"/>
        <w:rPr>
          <w:lang w:val="bg-BG" w:eastAsia="bg-BG"/>
        </w:rPr>
      </w:pPr>
      <w:r w:rsidRPr="00AB08C2">
        <w:rPr>
          <w:b/>
          <w:bCs/>
          <w:lang w:val="bg-BG" w:eastAsia="bg-BG"/>
        </w:rPr>
        <w:t>Чл.3</w:t>
      </w:r>
      <w:r w:rsidR="00D23D22" w:rsidRPr="00AB08C2">
        <w:rPr>
          <w:b/>
          <w:bCs/>
          <w:lang w:val="bg-BG" w:eastAsia="bg-BG"/>
        </w:rPr>
        <w:t>1</w:t>
      </w:r>
      <w:r w:rsidR="00E74108" w:rsidRPr="00AB08C2">
        <w:rPr>
          <w:b/>
          <w:bCs/>
          <w:lang w:val="bg-BG" w:eastAsia="bg-BG"/>
        </w:rPr>
        <w:t xml:space="preserve">. </w:t>
      </w:r>
      <w:r w:rsidR="00E74108" w:rsidRPr="00AB08C2">
        <w:rPr>
          <w:bCs/>
          <w:lang w:val="bg-BG" w:eastAsia="bg-BG"/>
        </w:rPr>
        <w:t>(1)</w:t>
      </w:r>
      <w:r w:rsidR="00E74108" w:rsidRPr="00AB08C2">
        <w:rPr>
          <w:lang w:val="bg-BG" w:eastAsia="bg-BG"/>
        </w:rPr>
        <w:t xml:space="preserve"> 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Информацията по предходното изречение включва и обстоятелства, свързани с търговската дейност, техническите процеси, проекти или финанси на страните или във връзка с ноу-хау, изобретения, полезни модели или други права от подобен характер, свързани с изпълнението на  обществената поръчка.</w:t>
      </w:r>
    </w:p>
    <w:p w:rsidR="00E74108" w:rsidRPr="00AB08C2" w:rsidRDefault="00E74108" w:rsidP="00E74108">
      <w:pPr>
        <w:suppressAutoHyphens/>
        <w:ind w:right="20" w:firstLine="567"/>
        <w:jc w:val="both"/>
        <w:rPr>
          <w:lang w:val="bg-BG" w:eastAsia="bg-BG"/>
        </w:rPr>
      </w:pPr>
      <w:r w:rsidRPr="00AB08C2">
        <w:rPr>
          <w:bCs/>
          <w:lang w:val="bg-BG" w:eastAsia="bg-BG"/>
        </w:rPr>
        <w:t>(2)</w:t>
      </w:r>
      <w:r w:rsidRPr="00AB08C2">
        <w:rPr>
          <w:lang w:val="bg-BG" w:eastAsia="bg-BG"/>
        </w:rPr>
        <w:t xml:space="preserve"> Правилото по предходната алинея не се прилага по отношение на задължителната информация, която ВЪЗЛОЖИТЕЛЯТ следва да представи на Държавни органи по силата на нормативни актове и разпоредби.</w:t>
      </w:r>
    </w:p>
    <w:p w:rsidR="00384F1F" w:rsidRPr="00AB08C2" w:rsidRDefault="00384F1F" w:rsidP="00384F1F">
      <w:pPr>
        <w:suppressAutoHyphens/>
        <w:ind w:right="20"/>
        <w:jc w:val="both"/>
        <w:rPr>
          <w:b/>
          <w:bCs/>
          <w:lang w:val="bg-BG" w:eastAsia="bg-BG"/>
        </w:rPr>
      </w:pPr>
    </w:p>
    <w:p w:rsidR="00E74108" w:rsidRPr="00AB08C2" w:rsidRDefault="00494F14" w:rsidP="00384F1F">
      <w:pPr>
        <w:suppressAutoHyphens/>
        <w:ind w:right="20"/>
        <w:jc w:val="both"/>
        <w:rPr>
          <w:lang w:val="bg-BG" w:eastAsia="bg-BG"/>
        </w:rPr>
      </w:pPr>
      <w:r w:rsidRPr="00AB08C2">
        <w:rPr>
          <w:b/>
          <w:bCs/>
          <w:lang w:val="bg-BG" w:eastAsia="bg-BG"/>
        </w:rPr>
        <w:t>Чл. 3</w:t>
      </w:r>
      <w:r w:rsidR="00D23D22" w:rsidRPr="00AB08C2">
        <w:rPr>
          <w:b/>
          <w:bCs/>
          <w:lang w:val="bg-BG" w:eastAsia="bg-BG"/>
        </w:rPr>
        <w:t>2</w:t>
      </w:r>
      <w:r w:rsidR="00E74108" w:rsidRPr="00AB08C2">
        <w:rPr>
          <w:b/>
          <w:bCs/>
          <w:lang w:val="bg-BG" w:eastAsia="bg-BG"/>
        </w:rPr>
        <w:t>. (1)</w:t>
      </w:r>
      <w:r w:rsidR="00E74108" w:rsidRPr="00AB08C2">
        <w:rPr>
          <w:lang w:val="bg-BG" w:eastAsia="bg-BG"/>
        </w:rPr>
        <w:t xml:space="preserve"> Всички съобщения между страните във връзка с настоящия договор следва да бъдат в писмена форма и да са подписани от упълномощените представители на ВЪЗЛОЖИТЕЛЯ и ИЗПЪЛНИТЕЛЯ. Съобщенията ще се получават на следните адреси:</w:t>
      </w:r>
    </w:p>
    <w:p w:rsidR="003A3474" w:rsidRPr="00AB08C2" w:rsidRDefault="00E74108" w:rsidP="00E74108">
      <w:pPr>
        <w:suppressAutoHyphens/>
        <w:ind w:right="20" w:firstLine="567"/>
        <w:jc w:val="both"/>
        <w:rPr>
          <w:lang w:val="bg-BG" w:eastAsia="bg-BG"/>
        </w:rPr>
      </w:pPr>
      <w:r w:rsidRPr="00AB08C2">
        <w:rPr>
          <w:bCs/>
          <w:lang w:val="bg-BG" w:eastAsia="bg-BG"/>
        </w:rPr>
        <w:t xml:space="preserve">1. </w:t>
      </w:r>
      <w:r w:rsidRPr="00AB08C2">
        <w:rPr>
          <w:lang w:val="bg-BG" w:eastAsia="bg-BG"/>
        </w:rPr>
        <w:t xml:space="preserve">за ВЪЗЛОЖИТЕЛЯ:  </w:t>
      </w:r>
      <w:r w:rsidR="003A3474" w:rsidRPr="00AB08C2">
        <w:rPr>
          <w:lang w:val="bg-BG" w:eastAsia="bg-BG"/>
        </w:rPr>
        <w:t xml:space="preserve">гр. Варна, ул. ТИХОМИР, бл.28, </w:t>
      </w:r>
      <w:proofErr w:type="spellStart"/>
      <w:r w:rsidR="003A3474" w:rsidRPr="00AB08C2">
        <w:rPr>
          <w:lang w:val="bg-BG" w:eastAsia="bg-BG"/>
        </w:rPr>
        <w:t>вх.А</w:t>
      </w:r>
      <w:proofErr w:type="spellEnd"/>
      <w:r w:rsidR="003A3474" w:rsidRPr="00AB08C2">
        <w:rPr>
          <w:lang w:val="bg-BG" w:eastAsia="bg-BG"/>
        </w:rPr>
        <w:t>, ет.5, ап.14</w:t>
      </w:r>
    </w:p>
    <w:p w:rsidR="00E74108" w:rsidRPr="00AB08C2" w:rsidRDefault="00E74108" w:rsidP="00E74108">
      <w:pPr>
        <w:suppressAutoHyphens/>
        <w:ind w:right="20" w:firstLine="567"/>
        <w:jc w:val="both"/>
        <w:rPr>
          <w:lang w:val="bg-BG" w:eastAsia="bg-BG"/>
        </w:rPr>
      </w:pPr>
      <w:r w:rsidRPr="00AB08C2">
        <w:rPr>
          <w:lang w:val="bg-BG" w:eastAsia="bg-BG"/>
        </w:rPr>
        <w:t xml:space="preserve">2. за ИЗПЪЛНИТЕЛЯ:  </w:t>
      </w:r>
      <w:r w:rsidR="00762229" w:rsidRPr="00AB08C2">
        <w:rPr>
          <w:lang w:val="bg-BG" w:eastAsia="bg-BG"/>
        </w:rPr>
        <w:t>...............................................................................................</w:t>
      </w:r>
      <w:r w:rsidRPr="00AB08C2">
        <w:rPr>
          <w:lang w:val="bg-BG" w:eastAsia="bg-BG"/>
        </w:rPr>
        <w:t>.</w:t>
      </w:r>
    </w:p>
    <w:p w:rsidR="00E74108" w:rsidRPr="00AB08C2" w:rsidRDefault="00E74108" w:rsidP="00E74108">
      <w:pPr>
        <w:suppressAutoHyphens/>
        <w:ind w:right="20" w:firstLine="567"/>
        <w:jc w:val="both"/>
        <w:rPr>
          <w:lang w:val="bg-BG" w:eastAsia="bg-BG"/>
        </w:rPr>
      </w:pPr>
      <w:r w:rsidRPr="00AB08C2">
        <w:rPr>
          <w:bCs/>
          <w:lang w:val="bg-BG" w:eastAsia="bg-BG"/>
        </w:rPr>
        <w:t>(2)</w:t>
      </w:r>
      <w:r w:rsidRPr="00AB08C2">
        <w:rPr>
          <w:lang w:val="bg-BG" w:eastAsia="bg-BG"/>
        </w:rPr>
        <w:t xml:space="preserve"> При промяна на данните, посочени в предходната алинея, всяка от страните е длъжна да уведоми другата в тридневен срок от настъпване на промяната.</w:t>
      </w:r>
    </w:p>
    <w:p w:rsidR="00E74108" w:rsidRPr="00AB08C2" w:rsidRDefault="00E74108" w:rsidP="00E74108">
      <w:pPr>
        <w:suppressAutoHyphens/>
        <w:ind w:right="20" w:firstLine="567"/>
        <w:jc w:val="both"/>
        <w:rPr>
          <w:lang w:val="bg-BG" w:eastAsia="bg-BG"/>
        </w:rPr>
      </w:pPr>
      <w:r w:rsidRPr="00AB08C2">
        <w:rPr>
          <w:bCs/>
          <w:lang w:val="bg-BG" w:eastAsia="bg-BG"/>
        </w:rPr>
        <w:t>(3)</w:t>
      </w:r>
      <w:r w:rsidRPr="00AB08C2">
        <w:rPr>
          <w:lang w:val="bg-BG" w:eastAsia="bg-BG"/>
        </w:rPr>
        <w:t xml:space="preserve"> За дата на съобщението се смята:</w:t>
      </w:r>
    </w:p>
    <w:p w:rsidR="00E74108" w:rsidRPr="00AB08C2" w:rsidRDefault="00E74108" w:rsidP="00E74108">
      <w:pPr>
        <w:suppressAutoHyphens/>
        <w:ind w:right="20" w:firstLine="567"/>
        <w:jc w:val="both"/>
        <w:rPr>
          <w:lang w:val="bg-BG" w:eastAsia="bg-BG"/>
        </w:rPr>
      </w:pPr>
      <w:r w:rsidRPr="00AB08C2">
        <w:rPr>
          <w:lang w:val="bg-BG" w:eastAsia="bg-BG"/>
        </w:rPr>
        <w:t>- датата на предаването – при ръчно предаване на съобщението срещу подпис от страна на упълномощено лице;</w:t>
      </w:r>
    </w:p>
    <w:p w:rsidR="00E74108" w:rsidRPr="00AB08C2" w:rsidRDefault="00E74108" w:rsidP="00E74108">
      <w:pPr>
        <w:widowControl w:val="0"/>
        <w:tabs>
          <w:tab w:val="left" w:pos="567"/>
        </w:tabs>
        <w:suppressAutoHyphens/>
        <w:ind w:right="20"/>
        <w:jc w:val="both"/>
        <w:rPr>
          <w:lang w:val="bg-BG" w:eastAsia="bg-BG"/>
        </w:rPr>
      </w:pPr>
      <w:r w:rsidRPr="00AB08C2">
        <w:rPr>
          <w:lang w:val="bg-BG" w:eastAsia="bg-BG"/>
        </w:rPr>
        <w:tab/>
        <w:t>- датата на пощенското клеймо на обратната разписка – при изпращане по пощата;</w:t>
      </w:r>
    </w:p>
    <w:p w:rsidR="00E74108" w:rsidRPr="00AB08C2" w:rsidRDefault="00E74108" w:rsidP="00E74108">
      <w:pPr>
        <w:widowControl w:val="0"/>
        <w:tabs>
          <w:tab w:val="left" w:pos="567"/>
        </w:tabs>
        <w:suppressAutoHyphens/>
        <w:ind w:right="20"/>
        <w:jc w:val="both"/>
        <w:rPr>
          <w:lang w:val="bg-BG" w:eastAsia="bg-BG"/>
        </w:rPr>
      </w:pPr>
      <w:r w:rsidRPr="00AB08C2">
        <w:rPr>
          <w:lang w:val="bg-BG" w:eastAsia="bg-BG"/>
        </w:rPr>
        <w:tab/>
        <w:t>- датата на приемането – при изпращане по факс.</w:t>
      </w:r>
    </w:p>
    <w:p w:rsidR="00384F1F" w:rsidRPr="00AB08C2" w:rsidRDefault="00384F1F" w:rsidP="00384F1F">
      <w:pPr>
        <w:suppressAutoHyphens/>
        <w:ind w:right="20"/>
        <w:jc w:val="both"/>
        <w:rPr>
          <w:b/>
          <w:bCs/>
          <w:lang w:val="bg-BG" w:eastAsia="ar-SA"/>
        </w:rPr>
      </w:pPr>
    </w:p>
    <w:p w:rsidR="00E74108" w:rsidRPr="00AB08C2" w:rsidRDefault="00E74108" w:rsidP="00384F1F">
      <w:pPr>
        <w:suppressAutoHyphens/>
        <w:ind w:right="20"/>
        <w:jc w:val="both"/>
        <w:rPr>
          <w:lang w:val="bg-BG" w:eastAsia="ar-SA"/>
        </w:rPr>
      </w:pPr>
      <w:r w:rsidRPr="00AB08C2">
        <w:rPr>
          <w:b/>
          <w:bCs/>
          <w:lang w:val="bg-BG" w:eastAsia="ar-SA"/>
        </w:rPr>
        <w:t>Чл.3</w:t>
      </w:r>
      <w:r w:rsidR="00D23D22" w:rsidRPr="00AB08C2">
        <w:rPr>
          <w:b/>
          <w:bCs/>
          <w:lang w:val="bg-BG" w:eastAsia="ar-SA"/>
        </w:rPr>
        <w:t>3</w:t>
      </w:r>
      <w:r w:rsidRPr="00AB08C2">
        <w:rPr>
          <w:b/>
          <w:bCs/>
          <w:lang w:val="bg-BG" w:eastAsia="ar-SA"/>
        </w:rPr>
        <w:t>.</w:t>
      </w:r>
      <w:r w:rsidR="00A30813" w:rsidRPr="00AB08C2">
        <w:rPr>
          <w:b/>
          <w:bCs/>
          <w:lang w:val="bg-BG" w:eastAsia="ar-SA"/>
        </w:rPr>
        <w:t xml:space="preserve"> </w:t>
      </w:r>
      <w:r w:rsidRPr="00AB08C2">
        <w:rPr>
          <w:lang w:val="bg-BG" w:eastAsia="ar-SA"/>
        </w:rPr>
        <w:t xml:space="preserve">Споровете по тълкуването и изпълнението на този договор се решават доброволно между страните, а при </w:t>
      </w:r>
      <w:proofErr w:type="spellStart"/>
      <w:r w:rsidRPr="00AB08C2">
        <w:rPr>
          <w:lang w:val="bg-BG" w:eastAsia="ar-SA"/>
        </w:rPr>
        <w:t>непостигане</w:t>
      </w:r>
      <w:proofErr w:type="spellEnd"/>
      <w:r w:rsidRPr="00AB08C2">
        <w:rPr>
          <w:lang w:val="bg-BG" w:eastAsia="ar-SA"/>
        </w:rPr>
        <w:t xml:space="preserve"> на съгласие – по съдебен ред, съгласно действащото законодателство на Република България.</w:t>
      </w:r>
    </w:p>
    <w:p w:rsidR="00384F1F" w:rsidRPr="00AB08C2" w:rsidRDefault="00384F1F" w:rsidP="00384F1F">
      <w:pPr>
        <w:suppressAutoHyphens/>
        <w:ind w:right="20"/>
        <w:jc w:val="both"/>
        <w:rPr>
          <w:b/>
          <w:lang w:val="bg-BG" w:eastAsia="ar-SA"/>
        </w:rPr>
      </w:pPr>
    </w:p>
    <w:p w:rsidR="00E74108" w:rsidRPr="00AB08C2" w:rsidRDefault="00A30813" w:rsidP="00384F1F">
      <w:pPr>
        <w:suppressAutoHyphens/>
        <w:ind w:right="20"/>
        <w:jc w:val="both"/>
        <w:rPr>
          <w:lang w:val="bg-BG" w:eastAsia="ar-SA"/>
        </w:rPr>
      </w:pPr>
      <w:r w:rsidRPr="00AB08C2">
        <w:rPr>
          <w:b/>
          <w:lang w:val="bg-BG" w:eastAsia="ar-SA"/>
        </w:rPr>
        <w:t>Чл.3</w:t>
      </w:r>
      <w:r w:rsidR="00D23D22" w:rsidRPr="00AB08C2">
        <w:rPr>
          <w:b/>
          <w:lang w:val="bg-BG" w:eastAsia="ar-SA"/>
        </w:rPr>
        <w:t>4</w:t>
      </w:r>
      <w:r w:rsidRPr="00AB08C2">
        <w:rPr>
          <w:b/>
          <w:lang w:val="bg-BG" w:eastAsia="ar-SA"/>
        </w:rPr>
        <w:t>.</w:t>
      </w:r>
      <w:r w:rsidRPr="00AB08C2">
        <w:rPr>
          <w:lang w:val="bg-BG" w:eastAsia="ar-SA"/>
        </w:rPr>
        <w:t xml:space="preserve">  ИЗПЪЛНИТЕЛЯТ дава своето съгласие при съставяне на документите, свързани с изпълнение на договора да съдържат задължителната визуализация при изпълнение на проекти по ПМДР 2014 - 2020.</w:t>
      </w:r>
    </w:p>
    <w:p w:rsidR="00A30813" w:rsidRPr="00AB08C2" w:rsidRDefault="00A30813" w:rsidP="00E74108">
      <w:pPr>
        <w:suppressAutoHyphens/>
        <w:ind w:right="20" w:firstLine="567"/>
        <w:jc w:val="both"/>
        <w:rPr>
          <w:lang w:val="bg-BG" w:eastAsia="ar-SA"/>
        </w:rPr>
      </w:pPr>
    </w:p>
    <w:p w:rsidR="00A30813" w:rsidRPr="00AB08C2" w:rsidRDefault="00A30813" w:rsidP="00A30813">
      <w:pPr>
        <w:spacing w:line="276" w:lineRule="auto"/>
        <w:jc w:val="both"/>
        <w:outlineLvl w:val="0"/>
        <w:rPr>
          <w:lang w:val="bg-BG"/>
        </w:rPr>
      </w:pPr>
      <w:r w:rsidRPr="00AB08C2">
        <w:rPr>
          <w:b/>
          <w:lang w:val="bg-BG"/>
        </w:rPr>
        <w:t>Чл.3</w:t>
      </w:r>
      <w:r w:rsidR="00D23D22" w:rsidRPr="00AB08C2">
        <w:rPr>
          <w:b/>
          <w:lang w:val="bg-BG"/>
        </w:rPr>
        <w:t>5</w:t>
      </w:r>
      <w:r w:rsidRPr="00AB08C2">
        <w:rPr>
          <w:b/>
          <w:lang w:val="bg-BG"/>
        </w:rPr>
        <w:t>. ИЗПЪЛНИТЕЛЯТ</w:t>
      </w:r>
      <w:r w:rsidRPr="00AB08C2">
        <w:rPr>
          <w:lang w:val="bg-BG"/>
        </w:rPr>
        <w:t xml:space="preserve"> не предприема каквито и да са дейности, които могат да го поставят в хипотеза на конфликт на интереси по смисъла на чл. 57 от Регламент 966/2012 г. и </w:t>
      </w:r>
      <w:proofErr w:type="spellStart"/>
      <w:r w:rsidRPr="00AB08C2">
        <w:rPr>
          <w:lang w:val="bg-BG"/>
        </w:rPr>
        <w:t>относимото</w:t>
      </w:r>
      <w:proofErr w:type="spellEnd"/>
      <w:r w:rsidRPr="00AB08C2">
        <w:rPr>
          <w:lang w:val="bg-BG"/>
        </w:rPr>
        <w:t xml:space="preserve"> национално законодателство. При наличие на такъв риск </w:t>
      </w:r>
      <w:r w:rsidRPr="00AB08C2">
        <w:rPr>
          <w:b/>
          <w:lang w:val="bg-BG"/>
        </w:rPr>
        <w:t xml:space="preserve">ИЗПЪЛНИТЕЛЯТ </w:t>
      </w:r>
      <w:r w:rsidRPr="00AB08C2">
        <w:rPr>
          <w:lang w:val="bg-BG"/>
        </w:rPr>
        <w:t xml:space="preserve">предприема всички необходими мерки за избягване на конфликт на интереси, и уведомява незабавно </w:t>
      </w:r>
      <w:r w:rsidRPr="00AB08C2">
        <w:rPr>
          <w:b/>
          <w:lang w:val="bg-BG"/>
        </w:rPr>
        <w:t xml:space="preserve">ВЪЗЛОЖИТЕЛЯТ </w:t>
      </w:r>
      <w:r w:rsidRPr="00AB08C2">
        <w:rPr>
          <w:lang w:val="bg-BG"/>
        </w:rPr>
        <w:t xml:space="preserve">относно обстоятелство, което предизвиква или може да предизвика подобен конфликт. Конфликт на интереси е налице, когато безпристрастното и обективно упражняване на функциите по договора на което и да е лице, е опорочено поради причини, свързани със семейството, емоционалния живот, политическата или националната принадлежност, икономически интереси или всякакъв друг общ интерес, който то има с друго лице, съгласно чл. 57 от Регламент (ЕС, ЕВРАТОМ) № 966/2012 на Европейския парламент и на Съвета относно финансовите правила, приложими за общия бюджет на Съюза и за отмяна на Регламент (EO, </w:t>
      </w:r>
      <w:proofErr w:type="spellStart"/>
      <w:r w:rsidRPr="00AB08C2">
        <w:rPr>
          <w:lang w:val="bg-BG"/>
        </w:rPr>
        <w:t>Евратом</w:t>
      </w:r>
      <w:proofErr w:type="spellEnd"/>
      <w:r w:rsidRPr="00AB08C2">
        <w:rPr>
          <w:lang w:val="bg-BG"/>
        </w:rPr>
        <w:t>) №1605/2002 на Съвета.</w:t>
      </w:r>
    </w:p>
    <w:p w:rsidR="00A30813" w:rsidRPr="00AB08C2" w:rsidRDefault="00A30813" w:rsidP="00A30813">
      <w:pPr>
        <w:pStyle w:val="ListParagraph"/>
        <w:spacing w:line="276" w:lineRule="auto"/>
        <w:rPr>
          <w:lang w:val="bg-BG"/>
        </w:rPr>
      </w:pPr>
    </w:p>
    <w:p w:rsidR="00A30813" w:rsidRPr="00AB08C2" w:rsidRDefault="00A30813" w:rsidP="00A30813">
      <w:pPr>
        <w:spacing w:line="276" w:lineRule="auto"/>
        <w:jc w:val="both"/>
        <w:outlineLvl w:val="0"/>
        <w:rPr>
          <w:lang w:val="bg-BG"/>
        </w:rPr>
      </w:pPr>
      <w:r w:rsidRPr="00AB08C2">
        <w:rPr>
          <w:b/>
          <w:lang w:val="bg-BG"/>
        </w:rPr>
        <w:t>Чл.3</w:t>
      </w:r>
      <w:r w:rsidR="00D23D22" w:rsidRPr="00AB08C2">
        <w:rPr>
          <w:b/>
          <w:lang w:val="bg-BG"/>
        </w:rPr>
        <w:t>6</w:t>
      </w:r>
      <w:r w:rsidRPr="00AB08C2">
        <w:rPr>
          <w:b/>
          <w:lang w:val="bg-BG"/>
        </w:rPr>
        <w:t>.</w:t>
      </w:r>
      <w:r w:rsidRPr="00AB08C2">
        <w:rPr>
          <w:lang w:val="bg-BG"/>
        </w:rPr>
        <w:t xml:space="preserve">  Европейската комисия има право на достъп до всички документи, предоставени на </w:t>
      </w:r>
      <w:r w:rsidRPr="00AB08C2">
        <w:rPr>
          <w:b/>
          <w:lang w:val="bg-BG"/>
        </w:rPr>
        <w:t>ВЪЗЛОЖИТЕЛЯТ</w:t>
      </w:r>
      <w:r w:rsidRPr="00AB08C2">
        <w:rPr>
          <w:lang w:val="bg-BG"/>
        </w:rPr>
        <w:t>, като спазва изисквания за поверителност.</w:t>
      </w:r>
    </w:p>
    <w:p w:rsidR="00A30813" w:rsidRPr="00AB08C2" w:rsidRDefault="00A30813" w:rsidP="00A30813">
      <w:pPr>
        <w:pStyle w:val="ListParagraph"/>
        <w:spacing w:line="276" w:lineRule="auto"/>
        <w:rPr>
          <w:b/>
          <w:lang w:val="bg-BG"/>
        </w:rPr>
      </w:pPr>
    </w:p>
    <w:p w:rsidR="00A30813" w:rsidRPr="00AB08C2" w:rsidRDefault="00A30813" w:rsidP="00A30813">
      <w:pPr>
        <w:spacing w:line="276" w:lineRule="auto"/>
        <w:jc w:val="both"/>
        <w:outlineLvl w:val="0"/>
        <w:rPr>
          <w:lang w:val="bg-BG"/>
        </w:rPr>
      </w:pPr>
      <w:r w:rsidRPr="00AB08C2">
        <w:rPr>
          <w:b/>
          <w:lang w:val="bg-BG"/>
        </w:rPr>
        <w:t>Чл.3</w:t>
      </w:r>
      <w:r w:rsidR="00D23D22" w:rsidRPr="00AB08C2">
        <w:rPr>
          <w:b/>
          <w:lang w:val="bg-BG"/>
        </w:rPr>
        <w:t>7</w:t>
      </w:r>
      <w:r w:rsidRPr="00AB08C2">
        <w:rPr>
          <w:b/>
          <w:lang w:val="bg-BG"/>
        </w:rPr>
        <w:t xml:space="preserve"> ИЗПЪЛНИТЕЛЯТ </w:t>
      </w:r>
      <w:r w:rsidRPr="00AB08C2">
        <w:rPr>
          <w:lang w:val="bg-BG"/>
        </w:rPr>
        <w:t xml:space="preserve">е съгласен Управляващия орган, ДФЗ-РА, националните одитни органи, Европейската комисия, Европейската служба за борба с измамите, Европейската сметна палата и външните одитори да публикуват неговото наименование и адрес, предназначението на договора и максималният му размер. </w:t>
      </w:r>
    </w:p>
    <w:p w:rsidR="00A30813" w:rsidRPr="00AB08C2" w:rsidRDefault="00A30813" w:rsidP="00A30813">
      <w:pPr>
        <w:pStyle w:val="ListParagraph"/>
        <w:spacing w:line="276" w:lineRule="auto"/>
        <w:rPr>
          <w:lang w:val="bg-BG"/>
        </w:rPr>
      </w:pPr>
    </w:p>
    <w:p w:rsidR="00A30813" w:rsidRPr="00AB08C2" w:rsidRDefault="00A30813" w:rsidP="00A30813">
      <w:pPr>
        <w:spacing w:line="276" w:lineRule="auto"/>
        <w:ind w:left="6"/>
        <w:jc w:val="both"/>
        <w:outlineLvl w:val="0"/>
        <w:rPr>
          <w:lang w:val="bg-BG"/>
        </w:rPr>
      </w:pPr>
      <w:r w:rsidRPr="00AB08C2">
        <w:rPr>
          <w:b/>
          <w:lang w:val="bg-BG"/>
        </w:rPr>
        <w:t>Чл. 3</w:t>
      </w:r>
      <w:r w:rsidR="00D23D22" w:rsidRPr="00AB08C2">
        <w:rPr>
          <w:b/>
          <w:lang w:val="bg-BG"/>
        </w:rPr>
        <w:t>8</w:t>
      </w:r>
      <w:r w:rsidRPr="00AB08C2">
        <w:rPr>
          <w:b/>
          <w:lang w:val="bg-BG"/>
        </w:rPr>
        <w:t xml:space="preserve"> ВЪЗЛОЖИТЕЛЯТ </w:t>
      </w:r>
      <w:r w:rsidRPr="00AB08C2">
        <w:rPr>
          <w:lang w:val="bg-BG"/>
        </w:rPr>
        <w:t xml:space="preserve">и </w:t>
      </w:r>
      <w:r w:rsidRPr="00AB08C2">
        <w:rPr>
          <w:b/>
          <w:lang w:val="bg-BG"/>
        </w:rPr>
        <w:t>ИЗПЪЛНИТЕЛЯТ</w:t>
      </w:r>
      <w:r w:rsidRPr="00AB08C2">
        <w:rPr>
          <w:lang w:val="bg-BG"/>
        </w:rPr>
        <w:t xml:space="preserve"> предоставят на Управляващия орган, ДФЗ-РА и Сертифициращия орган, националните одитни органи, Европейската комисия, Европейската служба за борба с измамите, Европейската сметна палата и външни одитори правото да ползват свободно и съобразно обхвата на проверката всички документи, свързани с договора, независимо от формата им, при условие, че с това не се нарушават съществуващи права на интелектуална и индустриална собственост.</w:t>
      </w:r>
    </w:p>
    <w:p w:rsidR="00A30813" w:rsidRPr="00AB08C2" w:rsidRDefault="00A30813" w:rsidP="00E74108">
      <w:pPr>
        <w:suppressAutoHyphens/>
        <w:ind w:right="20" w:firstLine="567"/>
        <w:jc w:val="both"/>
        <w:rPr>
          <w:lang w:val="bg-BG" w:eastAsia="ar-SA"/>
        </w:rPr>
      </w:pPr>
    </w:p>
    <w:p w:rsidR="00A30813" w:rsidRPr="00AB08C2" w:rsidRDefault="00A30813" w:rsidP="00A30813">
      <w:pPr>
        <w:pStyle w:val="BodyText2"/>
        <w:spacing w:line="276" w:lineRule="auto"/>
        <w:ind w:right="0"/>
        <w:rPr>
          <w:rFonts w:ascii="Times New Roman" w:hAnsi="Times New Roman"/>
          <w:b/>
          <w:sz w:val="24"/>
          <w:szCs w:val="24"/>
        </w:rPr>
      </w:pPr>
    </w:p>
    <w:p w:rsidR="00A30813" w:rsidRPr="00AB08C2" w:rsidRDefault="00A30813" w:rsidP="00A30813">
      <w:pPr>
        <w:spacing w:line="276" w:lineRule="auto"/>
        <w:jc w:val="both"/>
        <w:outlineLvl w:val="0"/>
        <w:rPr>
          <w:lang w:val="bg-BG"/>
        </w:rPr>
      </w:pPr>
      <w:r w:rsidRPr="00AB08C2">
        <w:rPr>
          <w:b/>
          <w:lang w:val="bg-BG"/>
        </w:rPr>
        <w:t>Чл.3</w:t>
      </w:r>
      <w:r w:rsidR="00D23D22" w:rsidRPr="00AB08C2">
        <w:rPr>
          <w:b/>
          <w:lang w:val="bg-BG"/>
        </w:rPr>
        <w:t>9</w:t>
      </w:r>
      <w:r w:rsidRPr="00AB08C2">
        <w:rPr>
          <w:b/>
          <w:lang w:val="bg-BG"/>
        </w:rPr>
        <w:t xml:space="preserve"> ИЗПЪЛНИТЕЛЯТ</w:t>
      </w:r>
      <w:r w:rsidRPr="00AB08C2">
        <w:rPr>
          <w:lang w:val="bg-BG"/>
        </w:rPr>
        <w:t xml:space="preserve"> се задължава да предостави възможност на органите на Управляващия орган, ДФЗ-РА и Сертифициращия орган, националните одитни органи, Европейската комисия, Европейската служба за борба с измамите, Европейската сметна палата и външни одитори да извършват проверки чрез разглеждане на документацията или чрез проверки на място, относно изпълнението на договора и да извършват пълен одит, ако е нужно, </w:t>
      </w:r>
      <w:r w:rsidRPr="00AB08C2">
        <w:rPr>
          <w:lang w:val="bg-BG"/>
        </w:rPr>
        <w:lastRenderedPageBreak/>
        <w:t xml:space="preserve">въз основа на оправдателни документи за отчетеното, счетоводни документи и всякакви други документи. </w:t>
      </w:r>
    </w:p>
    <w:p w:rsidR="00A30813" w:rsidRPr="00AB08C2" w:rsidRDefault="00A30813" w:rsidP="00A30813">
      <w:pPr>
        <w:spacing w:line="276" w:lineRule="auto"/>
        <w:jc w:val="both"/>
        <w:outlineLvl w:val="0"/>
        <w:rPr>
          <w:lang w:val="bg-BG"/>
        </w:rPr>
      </w:pPr>
    </w:p>
    <w:p w:rsidR="00E74108" w:rsidRPr="00AB08C2" w:rsidRDefault="00E74108" w:rsidP="00A30813">
      <w:pPr>
        <w:suppressAutoHyphens/>
        <w:ind w:right="20"/>
        <w:jc w:val="both"/>
        <w:rPr>
          <w:lang w:val="bg-BG" w:eastAsia="ar-SA"/>
        </w:rPr>
      </w:pPr>
      <w:r w:rsidRPr="00AB08C2">
        <w:rPr>
          <w:lang w:val="bg-BG" w:eastAsia="ar-SA"/>
        </w:rPr>
        <w:t>Неразделна част от този договор са техническо и ценовото предложение на ИЗПЪЛНИТЕЛЯ.</w:t>
      </w:r>
    </w:p>
    <w:p w:rsidR="00E74108" w:rsidRPr="00AB08C2" w:rsidRDefault="00E74108" w:rsidP="00E74108">
      <w:pPr>
        <w:tabs>
          <w:tab w:val="left" w:pos="360"/>
          <w:tab w:val="left" w:pos="540"/>
          <w:tab w:val="left" w:pos="720"/>
        </w:tabs>
        <w:suppressAutoHyphens/>
        <w:autoSpaceDE w:val="0"/>
        <w:autoSpaceDN w:val="0"/>
        <w:adjustRightInd w:val="0"/>
        <w:ind w:right="20" w:firstLine="567"/>
        <w:jc w:val="both"/>
        <w:rPr>
          <w:lang w:val="bg-BG" w:eastAsia="ar-SA"/>
        </w:rPr>
      </w:pPr>
    </w:p>
    <w:p w:rsidR="00E74108" w:rsidRPr="00AB08C2" w:rsidRDefault="00E74108" w:rsidP="00A30813">
      <w:pPr>
        <w:suppressAutoHyphens/>
        <w:ind w:right="20"/>
        <w:jc w:val="both"/>
        <w:rPr>
          <w:lang w:val="bg-BG" w:eastAsia="ar-SA"/>
        </w:rPr>
      </w:pPr>
      <w:r w:rsidRPr="00AB08C2">
        <w:rPr>
          <w:lang w:val="bg-BG" w:eastAsia="ar-SA"/>
        </w:rPr>
        <w:t xml:space="preserve">Настоящият договор се състави и подписа в </w:t>
      </w:r>
      <w:r w:rsidR="001D6185" w:rsidRPr="00AB08C2">
        <w:rPr>
          <w:lang w:val="bg-BG" w:eastAsia="ar-SA"/>
        </w:rPr>
        <w:t>2</w:t>
      </w:r>
      <w:r w:rsidRPr="00AB08C2">
        <w:rPr>
          <w:lang w:val="bg-BG" w:eastAsia="ar-SA"/>
        </w:rPr>
        <w:t xml:space="preserve"> /</w:t>
      </w:r>
      <w:r w:rsidR="001D6185" w:rsidRPr="00AB08C2">
        <w:rPr>
          <w:lang w:val="bg-BG" w:eastAsia="ar-SA"/>
        </w:rPr>
        <w:t>два</w:t>
      </w:r>
      <w:r w:rsidRPr="00AB08C2">
        <w:rPr>
          <w:lang w:val="bg-BG" w:eastAsia="ar-SA"/>
        </w:rPr>
        <w:t xml:space="preserve">/ еднообразни екземпляра – </w:t>
      </w:r>
      <w:r w:rsidR="001D6185" w:rsidRPr="00AB08C2">
        <w:rPr>
          <w:lang w:val="bg-BG" w:eastAsia="ar-SA"/>
        </w:rPr>
        <w:t>един</w:t>
      </w:r>
      <w:r w:rsidRPr="00AB08C2">
        <w:rPr>
          <w:lang w:val="bg-BG" w:eastAsia="ar-SA"/>
        </w:rPr>
        <w:t xml:space="preserve"> екземпляр за Възложителя и един екземпляр за Изпълнителя</w:t>
      </w:r>
      <w:r w:rsidR="001D6185" w:rsidRPr="00AB08C2">
        <w:rPr>
          <w:lang w:val="bg-BG" w:eastAsia="ar-SA"/>
        </w:rPr>
        <w:t>.</w:t>
      </w:r>
    </w:p>
    <w:p w:rsidR="00E74108" w:rsidRPr="00AB08C2" w:rsidRDefault="00E74108" w:rsidP="00E74108">
      <w:pPr>
        <w:suppressAutoHyphens/>
        <w:ind w:right="20" w:firstLine="567"/>
        <w:jc w:val="both"/>
        <w:rPr>
          <w:lang w:val="bg-BG" w:eastAsia="ar-SA"/>
        </w:rPr>
      </w:pPr>
    </w:p>
    <w:p w:rsidR="00E74108" w:rsidRPr="00AB08C2" w:rsidRDefault="00E74108" w:rsidP="00E74108">
      <w:pPr>
        <w:suppressAutoHyphens/>
        <w:ind w:right="20" w:firstLine="720"/>
        <w:jc w:val="both"/>
        <w:rPr>
          <w:lang w:val="bg-BG" w:eastAsia="ar-SA"/>
        </w:rPr>
      </w:pPr>
    </w:p>
    <w:p w:rsidR="00E74108" w:rsidRPr="00AB08C2" w:rsidRDefault="00E74108" w:rsidP="00E74108">
      <w:pPr>
        <w:suppressAutoHyphens/>
        <w:ind w:right="20" w:firstLine="720"/>
        <w:jc w:val="both"/>
        <w:rPr>
          <w:lang w:val="bg-BG" w:eastAsia="ar-SA"/>
        </w:rPr>
      </w:pPr>
    </w:p>
    <w:p w:rsidR="00E74108" w:rsidRPr="00AB08C2" w:rsidRDefault="00E74108" w:rsidP="00E74108">
      <w:pPr>
        <w:suppressAutoHyphens/>
        <w:ind w:right="20"/>
        <w:jc w:val="both"/>
        <w:rPr>
          <w:b/>
          <w:bCs/>
          <w:lang w:val="bg-BG" w:eastAsia="ar-SA"/>
        </w:rPr>
      </w:pPr>
      <w:r w:rsidRPr="00AB08C2">
        <w:rPr>
          <w:b/>
          <w:bCs/>
          <w:lang w:val="bg-BG" w:eastAsia="ar-SA"/>
        </w:rPr>
        <w:t>За ВЪЗЛОЖИТЕЛЯ:                                                         За ИЗПЪЛНИТЕЛЯ:</w:t>
      </w:r>
    </w:p>
    <w:p w:rsidR="00E74108" w:rsidRPr="00AB08C2" w:rsidRDefault="00E74108" w:rsidP="00E74108">
      <w:pPr>
        <w:suppressAutoHyphens/>
        <w:ind w:right="20"/>
        <w:jc w:val="both"/>
        <w:rPr>
          <w:b/>
          <w:bCs/>
          <w:lang w:val="bg-BG" w:eastAsia="ar-SA"/>
        </w:rPr>
      </w:pPr>
    </w:p>
    <w:p w:rsidR="00E74108" w:rsidRPr="00AB08C2" w:rsidRDefault="00E74108" w:rsidP="00E74108">
      <w:pPr>
        <w:suppressAutoHyphens/>
        <w:ind w:right="20"/>
        <w:jc w:val="both"/>
        <w:rPr>
          <w:b/>
          <w:bCs/>
          <w:lang w:val="bg-BG" w:eastAsia="ar-SA"/>
        </w:rPr>
      </w:pPr>
    </w:p>
    <w:p w:rsidR="00E74108" w:rsidRPr="00AB08C2" w:rsidRDefault="00E74108" w:rsidP="00E74108">
      <w:pPr>
        <w:suppressAutoHyphens/>
        <w:ind w:right="20"/>
        <w:jc w:val="both"/>
        <w:rPr>
          <w:b/>
          <w:bCs/>
          <w:lang w:val="bg-BG" w:eastAsia="ar-SA"/>
        </w:rPr>
      </w:pPr>
      <w:r w:rsidRPr="00AB08C2">
        <w:rPr>
          <w:b/>
          <w:bCs/>
          <w:lang w:val="bg-BG" w:eastAsia="ar-SA"/>
        </w:rPr>
        <w:t>...............................</w:t>
      </w:r>
      <w:r w:rsidR="00D63B6C" w:rsidRPr="00AB08C2">
        <w:rPr>
          <w:b/>
          <w:bCs/>
          <w:lang w:val="bg-BG" w:eastAsia="ar-SA"/>
        </w:rPr>
        <w:t>.......</w:t>
      </w:r>
      <w:r w:rsidR="00762229" w:rsidRPr="00AB08C2">
        <w:rPr>
          <w:b/>
          <w:bCs/>
          <w:lang w:val="bg-BG" w:eastAsia="ar-SA"/>
        </w:rPr>
        <w:t>...</w:t>
      </w:r>
      <w:r w:rsidRPr="00AB08C2">
        <w:rPr>
          <w:b/>
          <w:bCs/>
          <w:lang w:val="bg-BG" w:eastAsia="ar-SA"/>
        </w:rPr>
        <w:t xml:space="preserve">.                              </w:t>
      </w:r>
      <w:r w:rsidR="00762229" w:rsidRPr="00AB08C2">
        <w:rPr>
          <w:b/>
          <w:bCs/>
          <w:lang w:val="bg-BG" w:eastAsia="ar-SA"/>
        </w:rPr>
        <w:t xml:space="preserve">        </w:t>
      </w:r>
      <w:r w:rsidRPr="00AB08C2">
        <w:rPr>
          <w:b/>
          <w:bCs/>
          <w:lang w:val="bg-BG" w:eastAsia="ar-SA"/>
        </w:rPr>
        <w:t xml:space="preserve">               ......................................</w:t>
      </w:r>
    </w:p>
    <w:p w:rsidR="00E74108" w:rsidRPr="00AB08C2" w:rsidRDefault="00E74108" w:rsidP="00E74108">
      <w:pPr>
        <w:suppressAutoHyphens/>
        <w:ind w:right="20"/>
        <w:jc w:val="both"/>
        <w:rPr>
          <w:b/>
          <w:bCs/>
          <w:lang w:val="bg-BG" w:eastAsia="ar-SA"/>
        </w:rPr>
      </w:pPr>
    </w:p>
    <w:p w:rsidR="00131212" w:rsidRPr="00AB08C2" w:rsidRDefault="00E74108" w:rsidP="009F0A46">
      <w:pPr>
        <w:suppressAutoHyphens/>
        <w:ind w:right="20"/>
        <w:jc w:val="both"/>
        <w:rPr>
          <w:lang w:val="bg-BG"/>
        </w:rPr>
      </w:pPr>
      <w:r w:rsidRPr="00AB08C2">
        <w:rPr>
          <w:b/>
          <w:bCs/>
          <w:lang w:val="bg-BG" w:eastAsia="ar-SA"/>
        </w:rPr>
        <w:t>/</w:t>
      </w:r>
      <w:r w:rsidR="00A30813" w:rsidRPr="00AB08C2">
        <w:rPr>
          <w:b/>
          <w:bCs/>
          <w:lang w:val="bg-BG" w:eastAsia="ar-SA"/>
        </w:rPr>
        <w:t xml:space="preserve">Найден Станев – „Бляк </w:t>
      </w:r>
      <w:proofErr w:type="spellStart"/>
      <w:r w:rsidR="00A30813" w:rsidRPr="00AB08C2">
        <w:rPr>
          <w:b/>
          <w:bCs/>
          <w:lang w:val="bg-BG" w:eastAsia="ar-SA"/>
        </w:rPr>
        <w:t>Сий</w:t>
      </w:r>
      <w:proofErr w:type="spellEnd"/>
      <w:r w:rsidR="00A30813" w:rsidRPr="00AB08C2">
        <w:rPr>
          <w:b/>
          <w:bCs/>
          <w:lang w:val="bg-BG" w:eastAsia="ar-SA"/>
        </w:rPr>
        <w:t xml:space="preserve"> </w:t>
      </w:r>
      <w:proofErr w:type="spellStart"/>
      <w:r w:rsidR="00A30813" w:rsidRPr="00AB08C2">
        <w:rPr>
          <w:b/>
          <w:bCs/>
          <w:lang w:val="bg-BG" w:eastAsia="ar-SA"/>
        </w:rPr>
        <w:t>Шелс</w:t>
      </w:r>
      <w:proofErr w:type="spellEnd"/>
      <w:r w:rsidR="00A30813" w:rsidRPr="00AB08C2">
        <w:rPr>
          <w:b/>
          <w:bCs/>
          <w:lang w:val="bg-BG" w:eastAsia="ar-SA"/>
        </w:rPr>
        <w:t xml:space="preserve">“ ООД </w:t>
      </w:r>
      <w:r w:rsidRPr="00AB08C2">
        <w:rPr>
          <w:b/>
          <w:bCs/>
          <w:lang w:val="bg-BG" w:eastAsia="ar-SA"/>
        </w:rPr>
        <w:t>/               / ....................................................../</w:t>
      </w:r>
    </w:p>
    <w:sectPr w:rsidR="00131212" w:rsidRPr="00AB08C2" w:rsidSect="00E352DB">
      <w:headerReference w:type="default" r:id="rId8"/>
      <w:footerReference w:type="default" r:id="rId9"/>
      <w:pgSz w:w="11906" w:h="16838"/>
      <w:pgMar w:top="862"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6C9" w:rsidRDefault="000646C9" w:rsidP="0009029A">
      <w:r>
        <w:separator/>
      </w:r>
    </w:p>
  </w:endnote>
  <w:endnote w:type="continuationSeparator" w:id="0">
    <w:p w:rsidR="000646C9" w:rsidRDefault="000646C9" w:rsidP="0009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07E" w:rsidRPr="00CF5FC1" w:rsidRDefault="009A607E" w:rsidP="009A607E">
    <w:pPr>
      <w:pStyle w:val="Footer"/>
      <w:spacing w:line="276" w:lineRule="auto"/>
      <w:ind w:right="360"/>
      <w:jc w:val="center"/>
      <w:rPr>
        <w:sz w:val="20"/>
        <w:lang w:val="bg-BG" w:eastAsia="bg-BG"/>
      </w:rPr>
    </w:pPr>
    <w:r w:rsidRPr="00CF5FC1">
      <w:rPr>
        <w:noProof/>
        <w:lang w:val="bg-BG" w:eastAsia="bg-BG"/>
      </w:rPr>
      <mc:AlternateContent>
        <mc:Choice Requires="wps">
          <w:drawing>
            <wp:anchor distT="0" distB="0" distL="114300" distR="114300" simplePos="0" relativeHeight="251661312" behindDoc="0" locked="0" layoutInCell="1" allowOverlap="1" wp14:anchorId="2EFA1452" wp14:editId="4AEA4BD4">
              <wp:simplePos x="0" y="0"/>
              <wp:positionH relativeFrom="column">
                <wp:posOffset>-586105</wp:posOffset>
              </wp:positionH>
              <wp:positionV relativeFrom="paragraph">
                <wp:posOffset>-14605</wp:posOffset>
              </wp:positionV>
              <wp:extent cx="72675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72669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5C68B60"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6.15pt,-1.15pt" to="526.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" strokecolor="black [3213]" strokeweight="1pt"/>
          </w:pict>
        </mc:Fallback>
      </mc:AlternateContent>
    </w:r>
    <w:r w:rsidRPr="00CF5FC1">
      <w:rPr>
        <w:lang w:val="bg-BG"/>
      </w:rPr>
      <w:t>„Този документ е създаден във връзка с изпълнението на проект</w:t>
    </w:r>
  </w:p>
  <w:p w:rsidR="009A607E" w:rsidRPr="00CF5FC1" w:rsidRDefault="009A607E" w:rsidP="009A607E">
    <w:pPr>
      <w:pStyle w:val="Footer"/>
      <w:spacing w:line="276" w:lineRule="auto"/>
      <w:ind w:right="360"/>
      <w:jc w:val="center"/>
      <w:rPr>
        <w:lang w:val="bg-BG"/>
      </w:rPr>
    </w:pPr>
    <w:r>
      <w:rPr>
        <w:lang w:val="bg-BG"/>
      </w:rPr>
      <w:t xml:space="preserve">  № BG14MFOP001-5.004-0013</w:t>
    </w:r>
    <w:r w:rsidRPr="00CF5FC1">
      <w:rPr>
        <w:lang w:val="bg-BG"/>
      </w:rPr>
      <w:t>, финансиран по „Програма за морско дело и рибарство“ 2014-2020, съфинансирана от Европейския фонд за морско дело и рибарство“</w:t>
    </w:r>
  </w:p>
  <w:p w:rsidR="0009029A" w:rsidRDefault="0009029A" w:rsidP="0009029A">
    <w:pPr>
      <w:jc w:val="center"/>
      <w:rPr>
        <w:i/>
        <w:iCs/>
        <w:sz w:val="16"/>
        <w:szCs w:val="16"/>
        <w:lang w:val="bg-BG" w:eastAsia="bg-BG"/>
      </w:rPr>
    </w:pPr>
  </w:p>
  <w:p w:rsidR="0009029A" w:rsidRDefault="0009029A" w:rsidP="0009029A">
    <w:pPr>
      <w:jc w:val="center"/>
      <w:rPr>
        <w:i/>
        <w:iCs/>
        <w:sz w:val="16"/>
        <w:szCs w:val="16"/>
        <w:lang w:val="bg-BG" w:eastAsia="bg-BG"/>
      </w:rPr>
    </w:pPr>
    <w:r>
      <w:rPr>
        <w:i/>
        <w:iCs/>
        <w:noProof/>
        <w:sz w:val="16"/>
        <w:szCs w:val="16"/>
        <w:lang w:val="bg-BG" w:eastAsia="bg-BG"/>
      </w:rPr>
      <mc:AlternateContent>
        <mc:Choice Requires="wps">
          <w:drawing>
            <wp:anchor distT="0" distB="0" distL="114300" distR="114300" simplePos="0" relativeHeight="251659264" behindDoc="0" locked="0" layoutInCell="1" allowOverlap="1" wp14:anchorId="1A859AC9" wp14:editId="128FD249">
              <wp:simplePos x="0" y="0"/>
              <wp:positionH relativeFrom="column">
                <wp:posOffset>-814555</wp:posOffset>
              </wp:positionH>
              <wp:positionV relativeFrom="paragraph">
                <wp:posOffset>42986</wp:posOffset>
              </wp:positionV>
              <wp:extent cx="7377193" cy="15499"/>
              <wp:effectExtent l="0" t="0" r="14605" b="22860"/>
              <wp:wrapNone/>
              <wp:docPr id="3" name="Straight Connector 3"/>
              <wp:cNvGraphicFramePr/>
              <a:graphic xmlns:a="http://schemas.openxmlformats.org/drawingml/2006/main">
                <a:graphicData uri="http://schemas.microsoft.com/office/word/2010/wordprocessingShape">
                  <wps:wsp>
                    <wps:cNvCnPr/>
                    <wps:spPr>
                      <a:xfrm flipV="1">
                        <a:off x="0" y="0"/>
                        <a:ext cx="7377193" cy="15499"/>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0B4DF389"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4.15pt,3.4pt" to="516.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" strokecolor="#4579b8 [3044]">
              <v:stroke dashstyle="1 1"/>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6C9" w:rsidRDefault="000646C9" w:rsidP="0009029A">
      <w:r>
        <w:separator/>
      </w:r>
    </w:p>
  </w:footnote>
  <w:footnote w:type="continuationSeparator" w:id="0">
    <w:p w:rsidR="000646C9" w:rsidRDefault="000646C9" w:rsidP="00090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2DB" w:rsidRDefault="00E352DB">
    <w:pPr>
      <w:pStyle w:val="Header"/>
    </w:pPr>
    <w:r>
      <w:rPr>
        <w:noProof/>
        <w:sz w:val="20"/>
        <w:lang w:val="bg-BG" w:eastAsia="bg-BG"/>
      </w:rPr>
      <w:drawing>
        <wp:anchor distT="0" distB="0" distL="114300" distR="114300" simplePos="0" relativeHeight="251663360" behindDoc="0" locked="0" layoutInCell="1" allowOverlap="1" wp14:anchorId="02D674AC" wp14:editId="7846915E">
          <wp:simplePos x="0" y="0"/>
          <wp:positionH relativeFrom="column">
            <wp:posOffset>-285750</wp:posOffset>
          </wp:positionH>
          <wp:positionV relativeFrom="paragraph">
            <wp:posOffset>-280035</wp:posOffset>
          </wp:positionV>
          <wp:extent cx="6410325" cy="1294130"/>
          <wp:effectExtent l="0" t="0" r="9525" b="1270"/>
          <wp:wrapTopAndBottom/>
          <wp:docPr id="9" name="Picture 9" descr="Present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sentation1"/>
                  <pic:cNvPicPr>
                    <a:picLocks noChangeAspect="1" noChangeArrowheads="1"/>
                  </pic:cNvPicPr>
                </pic:nvPicPr>
                <pic:blipFill>
                  <a:blip r:embed="rId1">
                    <a:extLst>
                      <a:ext uri="{28A0092B-C50C-407E-A947-70E740481C1C}">
                        <a14:useLocalDpi xmlns:a14="http://schemas.microsoft.com/office/drawing/2010/main" val="0"/>
                      </a:ext>
                    </a:extLst>
                  </a:blip>
                  <a:srcRect l="11406" t="17500" r="22812" b="58888"/>
                  <a:stretch>
                    <a:fillRect/>
                  </a:stretch>
                </pic:blipFill>
                <pic:spPr bwMode="auto">
                  <a:xfrm>
                    <a:off x="0" y="0"/>
                    <a:ext cx="6410325" cy="129413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bg-BG" w:eastAsia="bg-BG"/>
      </w:rPr>
      <mc:AlternateContent>
        <mc:Choice Requires="wps">
          <w:drawing>
            <wp:anchor distT="0" distB="0" distL="114300" distR="114300" simplePos="0" relativeHeight="251665408" behindDoc="0" locked="0" layoutInCell="1" allowOverlap="1" wp14:anchorId="6E193781" wp14:editId="58734EDE">
              <wp:simplePos x="0" y="0"/>
              <wp:positionH relativeFrom="column">
                <wp:posOffset>-620395</wp:posOffset>
              </wp:positionH>
              <wp:positionV relativeFrom="paragraph">
                <wp:posOffset>1099820</wp:posOffset>
              </wp:positionV>
              <wp:extent cx="7082725"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7082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C59EB4A"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8.85pt,86.6pt" to="508.85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" strokecolor="black [3213]"/>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60"/>
    <w:multiLevelType w:val="multilevel"/>
    <w:tmpl w:val="450C6832"/>
    <w:lvl w:ilvl="0">
      <w:start w:val="1"/>
      <w:numFmt w:val="decimal"/>
      <w:lvlText w:val="%1."/>
      <w:lvlJc w:val="left"/>
      <w:pPr>
        <w:ind w:left="390" w:hanging="390"/>
      </w:pPr>
      <w:rPr>
        <w:rFonts w:hint="default"/>
        <w:sz w:val="26"/>
      </w:rPr>
    </w:lvl>
    <w:lvl w:ilvl="1">
      <w:start w:val="1"/>
      <w:numFmt w:val="decimal"/>
      <w:lvlText w:val="%1.%2."/>
      <w:lvlJc w:val="left"/>
      <w:pPr>
        <w:ind w:left="750" w:hanging="390"/>
      </w:pPr>
      <w:rPr>
        <w:rFonts w:hint="default"/>
        <w:sz w:val="26"/>
      </w:rPr>
    </w:lvl>
    <w:lvl w:ilvl="2">
      <w:start w:val="1"/>
      <w:numFmt w:val="decimal"/>
      <w:lvlText w:val="%1.%2.%3."/>
      <w:lvlJc w:val="left"/>
      <w:pPr>
        <w:ind w:left="1440" w:hanging="720"/>
      </w:pPr>
      <w:rPr>
        <w:rFonts w:hint="default"/>
        <w:sz w:val="26"/>
      </w:rPr>
    </w:lvl>
    <w:lvl w:ilvl="3">
      <w:start w:val="1"/>
      <w:numFmt w:val="decimal"/>
      <w:lvlText w:val="%1.%2.%3.%4."/>
      <w:lvlJc w:val="left"/>
      <w:pPr>
        <w:ind w:left="1800" w:hanging="720"/>
      </w:pPr>
      <w:rPr>
        <w:rFonts w:hint="default"/>
        <w:sz w:val="26"/>
      </w:rPr>
    </w:lvl>
    <w:lvl w:ilvl="4">
      <w:start w:val="1"/>
      <w:numFmt w:val="decimal"/>
      <w:lvlText w:val="%1.%2.%3.%4.%5."/>
      <w:lvlJc w:val="left"/>
      <w:pPr>
        <w:ind w:left="2520" w:hanging="1080"/>
      </w:pPr>
      <w:rPr>
        <w:rFonts w:hint="default"/>
        <w:sz w:val="26"/>
      </w:rPr>
    </w:lvl>
    <w:lvl w:ilvl="5">
      <w:start w:val="1"/>
      <w:numFmt w:val="decimal"/>
      <w:lvlText w:val="%1.%2.%3.%4.%5.%6."/>
      <w:lvlJc w:val="left"/>
      <w:pPr>
        <w:ind w:left="2880" w:hanging="1080"/>
      </w:pPr>
      <w:rPr>
        <w:rFonts w:hint="default"/>
        <w:sz w:val="26"/>
      </w:rPr>
    </w:lvl>
    <w:lvl w:ilvl="6">
      <w:start w:val="1"/>
      <w:numFmt w:val="decimal"/>
      <w:lvlText w:val="%1.%2.%3.%4.%5.%6.%7."/>
      <w:lvlJc w:val="left"/>
      <w:pPr>
        <w:ind w:left="3600" w:hanging="1440"/>
      </w:pPr>
      <w:rPr>
        <w:rFonts w:hint="default"/>
        <w:sz w:val="26"/>
      </w:rPr>
    </w:lvl>
    <w:lvl w:ilvl="7">
      <w:start w:val="1"/>
      <w:numFmt w:val="decimal"/>
      <w:lvlText w:val="%1.%2.%3.%4.%5.%6.%7.%8."/>
      <w:lvlJc w:val="left"/>
      <w:pPr>
        <w:ind w:left="3960" w:hanging="1440"/>
      </w:pPr>
      <w:rPr>
        <w:rFonts w:hint="default"/>
        <w:sz w:val="26"/>
      </w:rPr>
    </w:lvl>
    <w:lvl w:ilvl="8">
      <w:start w:val="1"/>
      <w:numFmt w:val="decimal"/>
      <w:lvlText w:val="%1.%2.%3.%4.%5.%6.%7.%8.%9."/>
      <w:lvlJc w:val="left"/>
      <w:pPr>
        <w:ind w:left="4680" w:hanging="1800"/>
      </w:pPr>
      <w:rPr>
        <w:rFonts w:hint="default"/>
        <w:sz w:val="26"/>
      </w:rPr>
    </w:lvl>
  </w:abstractNum>
  <w:abstractNum w:abstractNumId="1" w15:restartNumberingAfterBreak="0">
    <w:nsid w:val="23ED776C"/>
    <w:multiLevelType w:val="multilevel"/>
    <w:tmpl w:val="9152A40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4F868F1"/>
    <w:multiLevelType w:val="hybridMultilevel"/>
    <w:tmpl w:val="6C321B44"/>
    <w:lvl w:ilvl="0" w:tplc="6C463C5E">
      <w:start w:val="1"/>
      <w:numFmt w:val="decimal"/>
      <w:lvlText w:val="%1."/>
      <w:lvlJc w:val="left"/>
      <w:pPr>
        <w:ind w:left="366" w:hanging="360"/>
      </w:pPr>
      <w:rPr>
        <w:rFonts w:hint="default"/>
      </w:rPr>
    </w:lvl>
    <w:lvl w:ilvl="1" w:tplc="04020019" w:tentative="1">
      <w:start w:val="1"/>
      <w:numFmt w:val="lowerLetter"/>
      <w:lvlText w:val="%2."/>
      <w:lvlJc w:val="left"/>
      <w:pPr>
        <w:ind w:left="1086" w:hanging="360"/>
      </w:pPr>
    </w:lvl>
    <w:lvl w:ilvl="2" w:tplc="0402001B" w:tentative="1">
      <w:start w:val="1"/>
      <w:numFmt w:val="lowerRoman"/>
      <w:lvlText w:val="%3."/>
      <w:lvlJc w:val="right"/>
      <w:pPr>
        <w:ind w:left="1806" w:hanging="180"/>
      </w:pPr>
    </w:lvl>
    <w:lvl w:ilvl="3" w:tplc="0402000F" w:tentative="1">
      <w:start w:val="1"/>
      <w:numFmt w:val="decimal"/>
      <w:lvlText w:val="%4."/>
      <w:lvlJc w:val="left"/>
      <w:pPr>
        <w:ind w:left="2526" w:hanging="360"/>
      </w:pPr>
    </w:lvl>
    <w:lvl w:ilvl="4" w:tplc="04020019" w:tentative="1">
      <w:start w:val="1"/>
      <w:numFmt w:val="lowerLetter"/>
      <w:lvlText w:val="%5."/>
      <w:lvlJc w:val="left"/>
      <w:pPr>
        <w:ind w:left="3246" w:hanging="360"/>
      </w:pPr>
    </w:lvl>
    <w:lvl w:ilvl="5" w:tplc="0402001B" w:tentative="1">
      <w:start w:val="1"/>
      <w:numFmt w:val="lowerRoman"/>
      <w:lvlText w:val="%6."/>
      <w:lvlJc w:val="right"/>
      <w:pPr>
        <w:ind w:left="3966" w:hanging="180"/>
      </w:pPr>
    </w:lvl>
    <w:lvl w:ilvl="6" w:tplc="0402000F" w:tentative="1">
      <w:start w:val="1"/>
      <w:numFmt w:val="decimal"/>
      <w:lvlText w:val="%7."/>
      <w:lvlJc w:val="left"/>
      <w:pPr>
        <w:ind w:left="4686" w:hanging="360"/>
      </w:pPr>
    </w:lvl>
    <w:lvl w:ilvl="7" w:tplc="04020019" w:tentative="1">
      <w:start w:val="1"/>
      <w:numFmt w:val="lowerLetter"/>
      <w:lvlText w:val="%8."/>
      <w:lvlJc w:val="left"/>
      <w:pPr>
        <w:ind w:left="5406" w:hanging="360"/>
      </w:pPr>
    </w:lvl>
    <w:lvl w:ilvl="8" w:tplc="0402001B" w:tentative="1">
      <w:start w:val="1"/>
      <w:numFmt w:val="lowerRoman"/>
      <w:lvlText w:val="%9."/>
      <w:lvlJc w:val="right"/>
      <w:pPr>
        <w:ind w:left="6126" w:hanging="180"/>
      </w:pPr>
    </w:lvl>
  </w:abstractNum>
  <w:abstractNum w:abstractNumId="3" w15:restartNumberingAfterBreak="0">
    <w:nsid w:val="2D096B28"/>
    <w:multiLevelType w:val="hybridMultilevel"/>
    <w:tmpl w:val="BA56280C"/>
    <w:lvl w:ilvl="0" w:tplc="77B83AC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 w15:restartNumberingAfterBreak="0">
    <w:nsid w:val="5A054232"/>
    <w:multiLevelType w:val="hybridMultilevel"/>
    <w:tmpl w:val="F1A4DC88"/>
    <w:lvl w:ilvl="0" w:tplc="446661C4">
      <w:start w:val="1"/>
      <w:numFmt w:val="decimal"/>
      <w:lvlText w:val="%1."/>
      <w:lvlJc w:val="left"/>
      <w:pPr>
        <w:ind w:left="1068" w:hanging="360"/>
      </w:pPr>
      <w:rPr>
        <w:rFonts w:hint="default"/>
        <w:sz w:val="26"/>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5E610673"/>
    <w:multiLevelType w:val="multilevel"/>
    <w:tmpl w:val="592A117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46715A7"/>
    <w:multiLevelType w:val="hybridMultilevel"/>
    <w:tmpl w:val="9C9217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6961BA0"/>
    <w:multiLevelType w:val="hybridMultilevel"/>
    <w:tmpl w:val="E1EE0E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108"/>
    <w:rsid w:val="000063AC"/>
    <w:rsid w:val="00031CC4"/>
    <w:rsid w:val="000646C9"/>
    <w:rsid w:val="00067FF0"/>
    <w:rsid w:val="0009029A"/>
    <w:rsid w:val="000B53E6"/>
    <w:rsid w:val="000C3B0F"/>
    <w:rsid w:val="000E13D3"/>
    <w:rsid w:val="00131212"/>
    <w:rsid w:val="001B1660"/>
    <w:rsid w:val="001C44DB"/>
    <w:rsid w:val="001D6185"/>
    <w:rsid w:val="002A05E0"/>
    <w:rsid w:val="002C2251"/>
    <w:rsid w:val="00366339"/>
    <w:rsid w:val="00384F1F"/>
    <w:rsid w:val="003A3474"/>
    <w:rsid w:val="003D408B"/>
    <w:rsid w:val="004613D7"/>
    <w:rsid w:val="00477A48"/>
    <w:rsid w:val="00494F14"/>
    <w:rsid w:val="005F2AAE"/>
    <w:rsid w:val="006D5A13"/>
    <w:rsid w:val="007444A4"/>
    <w:rsid w:val="00762229"/>
    <w:rsid w:val="007C1FDB"/>
    <w:rsid w:val="008302AD"/>
    <w:rsid w:val="009A607E"/>
    <w:rsid w:val="009F0A46"/>
    <w:rsid w:val="009F70B7"/>
    <w:rsid w:val="00A30813"/>
    <w:rsid w:val="00A353DC"/>
    <w:rsid w:val="00AB08C2"/>
    <w:rsid w:val="00AD1385"/>
    <w:rsid w:val="00AD3E08"/>
    <w:rsid w:val="00B032E2"/>
    <w:rsid w:val="00B32311"/>
    <w:rsid w:val="00B566DB"/>
    <w:rsid w:val="00B71673"/>
    <w:rsid w:val="00C168DD"/>
    <w:rsid w:val="00C16A49"/>
    <w:rsid w:val="00C20E78"/>
    <w:rsid w:val="00C429C7"/>
    <w:rsid w:val="00C6068E"/>
    <w:rsid w:val="00C72E3C"/>
    <w:rsid w:val="00D23D22"/>
    <w:rsid w:val="00D63B6C"/>
    <w:rsid w:val="00DD7F89"/>
    <w:rsid w:val="00E17446"/>
    <w:rsid w:val="00E2053A"/>
    <w:rsid w:val="00E352DB"/>
    <w:rsid w:val="00E74108"/>
    <w:rsid w:val="00EB40B2"/>
    <w:rsid w:val="00F17391"/>
    <w:rsid w:val="00F3423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7EA386B1-87ED-4B99-B1C8-4B803EA0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10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108"/>
    <w:pPr>
      <w:ind w:left="720"/>
      <w:contextualSpacing/>
    </w:pPr>
  </w:style>
  <w:style w:type="paragraph" w:styleId="BodyText2">
    <w:name w:val="Body Text 2"/>
    <w:basedOn w:val="Normal"/>
    <w:link w:val="BodyText2Char"/>
    <w:rsid w:val="00E74108"/>
    <w:pPr>
      <w:ind w:right="-90"/>
      <w:jc w:val="both"/>
    </w:pPr>
    <w:rPr>
      <w:rFonts w:ascii="Tahoma" w:hAnsi="Tahoma"/>
      <w:sz w:val="28"/>
      <w:szCs w:val="20"/>
      <w:lang w:val="bg-BG"/>
    </w:rPr>
  </w:style>
  <w:style w:type="character" w:customStyle="1" w:styleId="BodyText2Char">
    <w:name w:val="Body Text 2 Char"/>
    <w:basedOn w:val="DefaultParagraphFont"/>
    <w:link w:val="BodyText2"/>
    <w:rsid w:val="00E74108"/>
    <w:rPr>
      <w:rFonts w:ascii="Tahoma" w:eastAsia="Times New Roman" w:hAnsi="Tahoma" w:cs="Times New Roman"/>
      <w:sz w:val="28"/>
      <w:szCs w:val="20"/>
    </w:rPr>
  </w:style>
  <w:style w:type="paragraph" w:styleId="Header">
    <w:name w:val="header"/>
    <w:basedOn w:val="Normal"/>
    <w:link w:val="HeaderChar"/>
    <w:uiPriority w:val="99"/>
    <w:unhideWhenUsed/>
    <w:rsid w:val="0009029A"/>
    <w:pPr>
      <w:tabs>
        <w:tab w:val="center" w:pos="4536"/>
        <w:tab w:val="right" w:pos="9072"/>
      </w:tabs>
    </w:pPr>
  </w:style>
  <w:style w:type="character" w:customStyle="1" w:styleId="HeaderChar">
    <w:name w:val="Header Char"/>
    <w:basedOn w:val="DefaultParagraphFont"/>
    <w:link w:val="Header"/>
    <w:uiPriority w:val="99"/>
    <w:rsid w:val="0009029A"/>
    <w:rPr>
      <w:rFonts w:ascii="Times New Roman" w:eastAsia="Times New Roman" w:hAnsi="Times New Roman" w:cs="Times New Roman"/>
      <w:sz w:val="24"/>
      <w:szCs w:val="24"/>
      <w:lang w:val="en-GB"/>
    </w:rPr>
  </w:style>
  <w:style w:type="paragraph" w:styleId="Footer">
    <w:name w:val="footer"/>
    <w:basedOn w:val="Normal"/>
    <w:link w:val="FooterChar"/>
    <w:unhideWhenUsed/>
    <w:rsid w:val="0009029A"/>
    <w:pPr>
      <w:tabs>
        <w:tab w:val="center" w:pos="4536"/>
        <w:tab w:val="right" w:pos="9072"/>
      </w:tabs>
    </w:pPr>
  </w:style>
  <w:style w:type="character" w:customStyle="1" w:styleId="FooterChar">
    <w:name w:val="Footer Char"/>
    <w:basedOn w:val="DefaultParagraphFont"/>
    <w:link w:val="Footer"/>
    <w:rsid w:val="0009029A"/>
    <w:rPr>
      <w:rFonts w:ascii="Times New Roman" w:eastAsia="Times New Roman" w:hAnsi="Times New Roman" w:cs="Times New Roman"/>
      <w:sz w:val="24"/>
      <w:szCs w:val="24"/>
      <w:lang w:val="en-GB"/>
    </w:rPr>
  </w:style>
  <w:style w:type="character" w:customStyle="1" w:styleId="filled-value">
    <w:name w:val="filled-value"/>
    <w:rsid w:val="00C429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BE95B-3343-41D8-9FE8-34B922AD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13</Pages>
  <Words>4926</Words>
  <Characters>28082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Стефан Пеев</cp:lastModifiedBy>
  <cp:revision>42</cp:revision>
  <dcterms:created xsi:type="dcterms:W3CDTF">2017-10-01T08:41:00Z</dcterms:created>
  <dcterms:modified xsi:type="dcterms:W3CDTF">2017-10-11T12:54:00Z</dcterms:modified>
</cp:coreProperties>
</file>